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30C" w:rsidRPr="000B5B71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eastAsia="Arial" w:hAnsiTheme="majorHAnsi" w:cstheme="majorHAnsi"/>
          <w:b/>
        </w:rPr>
        <w:t>2021 / 2022 Eğitim-Öğretim Yılı</w:t>
      </w:r>
    </w:p>
    <w:p w:rsidR="00D622A2" w:rsidRPr="000B5B71" w:rsidRDefault="0075430C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hAnsiTheme="majorHAnsi" w:cstheme="majorHAnsi"/>
          <w:b/>
          <w:color w:val="FF0000"/>
        </w:rPr>
        <w:t>PLANLI ÖĞRETMENİM YILLIK MOBİL PLAN UYGULAMASI</w:t>
      </w:r>
      <w:r w:rsidR="007A2B18" w:rsidRPr="000B5B71">
        <w:rPr>
          <w:rFonts w:asciiTheme="majorHAnsi" w:eastAsia="Arial" w:hAnsiTheme="majorHAnsi" w:cstheme="majorHAnsi"/>
          <w:b/>
          <w:color w:val="FF0000"/>
        </w:rPr>
        <w:t xml:space="preserve"> </w:t>
      </w:r>
      <w:r w:rsidR="007A2B18" w:rsidRPr="000B5B71">
        <w:rPr>
          <w:rFonts w:asciiTheme="majorHAnsi" w:eastAsia="Arial" w:hAnsiTheme="majorHAnsi" w:cstheme="majorHAnsi"/>
          <w:b/>
        </w:rPr>
        <w:t>Ortaokulu  </w:t>
      </w:r>
    </w:p>
    <w:p w:rsidR="007A2B18" w:rsidRPr="000B5B71" w:rsidRDefault="00E97B77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12</w:t>
      </w:r>
      <w:r w:rsidR="007A2B18" w:rsidRPr="000B5B71">
        <w:rPr>
          <w:rFonts w:asciiTheme="majorHAnsi" w:eastAsia="Arial" w:hAnsiTheme="majorHAnsi" w:cstheme="majorHAnsi"/>
          <w:b/>
        </w:rPr>
        <w:t xml:space="preserve">.Sınıf </w:t>
      </w:r>
      <w:r>
        <w:rPr>
          <w:rFonts w:asciiTheme="majorHAnsi" w:eastAsia="Arial" w:hAnsiTheme="majorHAnsi" w:cstheme="majorHAnsi"/>
          <w:b/>
        </w:rPr>
        <w:t>Coğrafya</w:t>
      </w:r>
      <w:r w:rsidR="007A2B18" w:rsidRPr="000B5B71">
        <w:rPr>
          <w:rFonts w:asciiTheme="majorHAnsi" w:eastAsia="Arial" w:hAnsiTheme="majorHAnsi" w:cstheme="majorHAnsi"/>
          <w:b/>
        </w:rPr>
        <w:t xml:space="preserve"> Dersi</w:t>
      </w:r>
    </w:p>
    <w:p w:rsidR="00D622A2" w:rsidRPr="000B5B71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eastAsia="Arial" w:hAnsiTheme="majorHAnsi" w:cstheme="majorHAnsi"/>
          <w:b/>
        </w:rPr>
        <w:t>Destekleme ve Yetiştirme Kursu Yıllık Planı  </w:t>
      </w:r>
    </w:p>
    <w:p w:rsidR="00D622A2" w:rsidRPr="000B5B71" w:rsidRDefault="00D622A2">
      <w:pPr>
        <w:spacing w:after="0" w:line="240" w:lineRule="auto"/>
        <w:rPr>
          <w:rFonts w:asciiTheme="majorHAnsi" w:eastAsia="Arial" w:hAnsiTheme="majorHAnsi" w:cstheme="majorHAnsi"/>
          <w:bCs/>
        </w:rPr>
      </w:pPr>
    </w:p>
    <w:tbl>
      <w:tblPr>
        <w:tblStyle w:val="DzTabl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3"/>
        <w:gridCol w:w="673"/>
        <w:gridCol w:w="1538"/>
        <w:gridCol w:w="578"/>
        <w:gridCol w:w="3392"/>
        <w:gridCol w:w="6346"/>
        <w:gridCol w:w="2388"/>
      </w:tblGrid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0" w:type="auto"/>
            <w:vAlign w:val="center"/>
          </w:tcPr>
          <w:p w:rsidR="003E6933" w:rsidRPr="00E97B77" w:rsidRDefault="003E6933" w:rsidP="00E97B77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Ay</w:t>
            </w:r>
          </w:p>
        </w:tc>
        <w:tc>
          <w:tcPr>
            <w:tcW w:w="0" w:type="auto"/>
            <w:vAlign w:val="center"/>
          </w:tcPr>
          <w:p w:rsidR="003E6933" w:rsidRPr="00E97B77" w:rsidRDefault="003E6933" w:rsidP="00E97B77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Hafta</w:t>
            </w:r>
          </w:p>
        </w:tc>
        <w:tc>
          <w:tcPr>
            <w:tcW w:w="0" w:type="auto"/>
            <w:vAlign w:val="center"/>
          </w:tcPr>
          <w:p w:rsidR="003E6933" w:rsidRPr="00E97B77" w:rsidRDefault="003E6933" w:rsidP="00E97B77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0" w:type="auto"/>
            <w:vAlign w:val="center"/>
          </w:tcPr>
          <w:p w:rsidR="003E6933" w:rsidRPr="00E97B77" w:rsidRDefault="003E6933" w:rsidP="00E97B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0" w:type="auto"/>
            <w:vAlign w:val="center"/>
          </w:tcPr>
          <w:p w:rsidR="003E6933" w:rsidRPr="00E97B77" w:rsidRDefault="003E6933" w:rsidP="00E97B77">
            <w:pPr>
              <w:ind w:right="1020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Konu</w:t>
            </w:r>
          </w:p>
        </w:tc>
        <w:tc>
          <w:tcPr>
            <w:tcW w:w="0" w:type="auto"/>
            <w:vAlign w:val="center"/>
          </w:tcPr>
          <w:p w:rsidR="003E6933" w:rsidRPr="00E97B77" w:rsidRDefault="003E6933" w:rsidP="00E97B77">
            <w:pPr>
              <w:ind w:left="1440" w:right="2190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Kazanımlar</w:t>
            </w:r>
          </w:p>
        </w:tc>
        <w:tc>
          <w:tcPr>
            <w:tcW w:w="0" w:type="auto"/>
            <w:vAlign w:val="center"/>
          </w:tcPr>
          <w:p w:rsidR="003E6933" w:rsidRPr="00E97B77" w:rsidRDefault="00BE71F8" w:rsidP="00E97B77">
            <w:pPr>
              <w:ind w:left="90" w:right="90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Temel Kaynaklar</w:t>
            </w:r>
          </w:p>
        </w:tc>
      </w:tr>
      <w:tr w:rsidR="00E97B77" w:rsidRPr="00E97B77" w:rsidTr="00E97B77">
        <w:trPr>
          <w:trHeight w:val="360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EYLÜL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6-10 Eylül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Ekstrem Doğa Olayları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12.1.1. Doğa olaylarının ekstrem durumlarını ve etkilerini açıklar.</w:t>
            </w:r>
          </w:p>
        </w:tc>
        <w:tc>
          <w:tcPr>
            <w:tcW w:w="0" w:type="auto"/>
            <w:vMerge w:val="restart"/>
            <w:vAlign w:val="center"/>
          </w:tcPr>
          <w:p w:rsidR="00E97B77" w:rsidRPr="00E97B77" w:rsidRDefault="00E97B77" w:rsidP="00E97B77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Ders kitapları</w:t>
            </w:r>
          </w:p>
          <w:p w:rsidR="00E97B77" w:rsidRPr="00E97B77" w:rsidRDefault="00E97B77" w:rsidP="00E97B77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Eğitim Bilişim Ağı (EBA)</w:t>
            </w:r>
          </w:p>
          <w:p w:rsidR="00E97B77" w:rsidRPr="00E97B77" w:rsidRDefault="00E97B77" w:rsidP="00E97B77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EBA Akademik Destek Platformu</w:t>
            </w:r>
          </w:p>
          <w:p w:rsidR="00E97B77" w:rsidRPr="00E97B77" w:rsidRDefault="00E97B77" w:rsidP="00E97B77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OGM Materyal</w:t>
            </w:r>
          </w:p>
          <w:p w:rsidR="00E97B77" w:rsidRPr="00E97B77" w:rsidRDefault="00E97B77" w:rsidP="00E97B77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EBA TV</w:t>
            </w:r>
          </w:p>
          <w:p w:rsidR="00E97B77" w:rsidRPr="00E97B77" w:rsidRDefault="00E97B77" w:rsidP="00E97B77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Bakanlıkça belirlenen diğer eğitim içeriği ve materyali</w:t>
            </w: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13-17 Eylül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Ekstrem Doğa Olayları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12.1.1. Doğa olaylarının ekstrem durumlarını ve etkilerini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360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ind w:right="-106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20-24 Eylül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Doğal Sistemlerdeki Değişimlerin Geleceğe Etkisi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12.1.2. Doğal sistemlerdeki değişimlerle ilgili geleceğe yönelik çıkarımlarda bulunur.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27Eylül-1 Ekim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Ekonomik Faaliyetlerin Sosyal ve Kültürel Etkileri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12.2.1.Bir bölgedeki baskın ekonomik faaliyet türünü sosyal ve kültürel hayata etkileri açısından analiz eder.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EKİM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4-8 Ekim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Şehirleşme, Göç ve Sanayi İlişkisinin Toplumsal Etkileri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12.2.2. Şehirleşme, göç ve sanayileşme ilişkisini toplumsal etkileri açısından yorumlar.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12.2.3. Nüfus, yerleşme ve ekonomik faaliyetlerde gelecekte olabilecek değişimlerle ilgili çıkarımlarda bulunur.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ind w:right="18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11-15 Ekim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Şehirleşme, Göç ve Sanayi İlişkisinin Toplumsal Etkileri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12.2.2. Şehirleşme, göç ve sanayileşme ilişkisini toplumsal etkileri açısından yorumlar.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12.2.3. Nüfus, yerleşme ve ekonomik faaliyetlerde gelecekte olabilecek değişimlerle ilgili çıkarımlarda bulunur.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18-22 Ekim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Türkiye’deki Bölgesel Kalkınma Projeleri ve İşlevsel Bölgeler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12.2.4. Ülkemizdeki işlevsel bölgeleri özelliklerine göre analiz eder.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12.2.5. Türkiye’deki bölgesel kalkınma projelerini ekonomik, sosyal ve kültürel etkileri açısından değerlendirir.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25-29 Ekim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Türkiye’deki Bölgesel Kalkınma Projeleri ve İşlevsel Bölgeler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12.2.4. Ülkemizdeki işlevsel bölgeleri özelliklerine göre analiz eder.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12.2.5. Türkiye’deki bölgesel kalkınma projelerini ekonomik, sosyal ve kültürel etkileri açısından değerlendirir.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544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KASIM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1-5 Kasım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Ulaşım Sistemlerinin Gelişimini Etkileyen Faktörler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12.2.6. Hizmet sektörünün Türkiye’nin ekonomik kalkınmasıyla olan ilişkisini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8-12 Kasım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Ulaşım Sistemlerinin Gelişimini Etkileyen Faktörler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12.2.7. Ulaşım sisteminin gelişiminde etkili olan faktörleri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97B77" w:rsidRPr="00E97B77" w:rsidRDefault="00E97B77" w:rsidP="00E97B77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  <w:t>1. DÖNEM ARA TATİL (15- 19 Kasım 2021)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22-26 Kasım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Ulaşım Sistemlerinin Gelişimini Etkileyen Faktörler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12.2.8. Ulaşım ağları ile yerleşme ve ekonomik faaliyetler arasında ilişki kurar.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ARALIK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29-3 Aralık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Türkiye’de Ulaşım Sistemlerinin Gelişimi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12.2.9. Türkiye’deki ulaşım sisteminin gelişim sürecini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6-10 Aralık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Türkiye’de Ulaşım Sistemlerinin Gelişimi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12.2.9. Türkiye’deki ulaşım sisteminin gelişim sürecini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13-17 Aralık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Dünya Ticaret Ağlarının Küresel Ekonomiye Etkisi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12.2.10. Dünya ticaret merkezleri ve ağlarını küresel ekonomideki yerleri açısından analiz eder.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12.2.11. Türkiye’deki ticaret merkezlerinin ticarete konu olan ürünlere ve akış yönlerine etkilerini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20-24 Aralık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Dünya Ticaret Ağlarının Küresel Ekonomiye Etkisi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12.2.10. Dünya ticaret merkezleri ve ağlarını küresel ekonomideki yerleri açısından analiz eder.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12.2.11. Türkiye’deki ticaret merkezlerinin ticarete konu olan ürünlere ve akış yönlerine etkilerini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27-31 Aralık 2021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Türkiye’nin İç ve Dış Ticareti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12.2.12. Tarihî ticaret yollarını Türkiye'nin konumu açısından değerlendirir.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12.2.13. Türkiye’nin dış ticaretini ve dünya pazarlarındaki yerini ticarete konu olan ürünler açısından analiz eder.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OCAK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3-7 Ocak 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Türkiye’yi Sembolize Eden Doğal ve Kültürel Değerler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12.2.14. Türkiye'deki doğal ve kültürel sembollerin mekânla ilişkisini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10-14 Ocak 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Türkiye’yi Sembolize Eden Doğal ve Kültürel Değerler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12.2.14. Türkiye'deki doğal ve kültürel sembollerin mekânla ilişkisini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17-21 Ocak </w:t>
            </w: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br/>
              <w:t>2022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Türkiye’nin Turizm Potansiyeli ve Politikaları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12.2.15. Türkiye’nin turizm potansiyelini ve varlıklarını açıklar.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12.2.16.Türkiye’nin turizm politikalarını çevresel, kültürel ve ekonomik etkileri açısından değerlendirir.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97B77" w:rsidRPr="00E97B77" w:rsidRDefault="00E97B77" w:rsidP="00E97B77">
            <w:pPr>
              <w:jc w:val="center"/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  <w:t>24 OCAK – 04 ŞUBAT 2022 YARIYIL TATİLİ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ŞUBAT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7-11 Şubat 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Türkiye’nin Turizm Potansiyeli ve Politikaları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12.2.17. Turizmin Türkiye ekonomisindeki yerini değerlendirir.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14-18 Şubat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Kıtaların, Okyanusların ve Ülkelerin Konumunun Küresel ve Bölgesel Önemi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12.3.1. Kıtaların ve okyanusların </w:t>
            </w:r>
            <w:proofErr w:type="spellStart"/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konumsal</w:t>
            </w:r>
            <w:proofErr w:type="spellEnd"/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önemindeki değişimi örneklerle açıklar.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12.3.2. Ülkelerin konumunun bölgesel ve küresel etkilerini değerlendirir.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21-25 Şubat 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Kıtaların, Okyanusların ve Ülkelerin Konumunun Küresel ve Bölgesel Önemi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12.3.1. Kıtaların ve okyanusların </w:t>
            </w:r>
            <w:proofErr w:type="spellStart"/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konumsal</w:t>
            </w:r>
            <w:proofErr w:type="spellEnd"/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önemindeki değişimi örneklerle açıklar.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12.3.2. Ülkelerin konumunun bölgesel ve küresel etkilerini değerlendirir.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MART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28 Şubat 4 Mart 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Tarihsel Süreçte Türkiye’nin Jeopolitiği · Türk Kültür Bölgeleri ile Türkiye İlişkisi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12.3.3. Tarihsel süreçte Türkiye’nin jeopolitik konumunu değerlendirir.</w:t>
            </w:r>
          </w:p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12.3.4. Türkiye’nin içinde yer aldığı jeopolitik bölgelerle olan ilişkisini açıklar.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12.3.5. Türk kültür bölgeleri ile ülkemiz arasındaki tarihî ve kültürel bağları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7-11 Mart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Tarihsel Süreçte Türkiye’nin Jeopolitiği · Türk Kültür Bölgeleri ile Türkiye İlişkisi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12.3.3. Tarihsel süreçte Türkiye’nin jeopolitik konumunu değerlendirir.</w:t>
            </w:r>
          </w:p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12.3.4. Türkiye’nin içinde yer aldığı jeopolitik bölgelerle olan ilişkisini açıklar.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12.3.5. Türk kültür bölgeleri ile ülkemiz arasındaki tarihî ve kültürel bağları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14-18 Mart 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Gelişmişlik Seviyelerine Göre Ülkeler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12.3.6. Teknolojik gelişmelerin, bölgeler ve ülkeler arası kültürel ve ekonomik etkileşimdeki rolünü açıklar.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12.3.7. Ülkelerin gelişmişlik seviyelerinin belirlenmesinde etkili olan faktörleri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21-25 Mart 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Gelişmişlik Seviyelerine Göre Ülkeler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12.3.6. Teknolojik gelişmelerin, bölgeler ve ülkeler arası kültürel ve ekonomik etkileşimdeki rolünü açıklar.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12.3.7. Ülkelerin gelişmişlik seviyelerinin belirlenmesinde etkili olan faktörleri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28 Mart-1 Nisan </w:t>
            </w: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br/>
              <w:t>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Gelişmişlik Seviyelerine Göre Ülkeler</w:t>
            </w:r>
          </w:p>
        </w:tc>
        <w:tc>
          <w:tcPr>
            <w:tcW w:w="0" w:type="auto"/>
            <w:vAlign w:val="center"/>
          </w:tcPr>
          <w:p w:rsid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12.3.6. Teknolojik gelişmelerin, bölgeler ve ülkeler arası kültürel ve ekonomik etkileşimdeki rolünü açıklar.</w:t>
            </w:r>
          </w:p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12.3.7. Ülkelerin gelişmişlik seviyelerinin belirlenmesinde etkili olan faktörleri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NİSAN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4-8 Nisan 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Gelişmiş ve Gelişmekte Olan Ülkelerin Ekonomik Özellikleri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12.3.8. Gelişmiş ve gelişmekte olan ülkelerin ekonomik özelliklerini karşılaştırır.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textDirection w:val="btLr"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97B77" w:rsidRPr="00E97B77" w:rsidRDefault="00E97B77" w:rsidP="00E97B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  <w:t>2. DÖNEM ARA TATİL (11- 15 Nisan 2022)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18-22 Nisan 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Gelişmiş ve Gelişmekte Olan Ülkelerin Ekonomik Özellikleri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12.3.8. Gelişmiş ve gelişmekte olan ülkelerin ekonomik özelliklerini karşılaştırır.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25-29 Nisan  </w:t>
            </w:r>
          </w:p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Ülkelerin Doğal Kaynak Potansiyelinin Küresel ve Bölgesel İlişkilerine Etkisi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12.3.9. Ülkelerin bölgesel ve küresel ilişkilerini doğal kaynak potansiyeli açısından değerlendirir.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MAYIS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2-6 Mayıs 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ind w:right="6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Enerji Taşımacılığı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12.3.10. Dünyadaki başlıca enerji nakil hatlarının bölge ve ülkelere etkisini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9-13 Mayıs 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ind w:right="6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Ülkeler Arasında Sorun Oluşturan Mekânsal Unsurlar ve Sıcak Çatışma Bölgeleri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12.3.11.Ülkeler arasında sorun oluşturan mekânsal unsurları günümüz çatışma alanlarıyla ilişkilendirir.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16-20 Mayıs 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ind w:right="6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Doğal Çevrenin Sınırlılığı ve Sürdürülebilirlik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12.4.1. Doğal çevrenin sınırlılığını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23-27 Mayıs 2022 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ind w:right="6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Ortak Doğal ve Kültürel Mirasın Korunması · Çevre Sorunlarının Önlenmesine Yönelik Politikalar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12.4.2. Farklı gelişmişlik düzeyine sahip ülkelerin çevre sorunlarının önlenmesine yönelik politika ve uygulamalarını karşılaştırır.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HAZİRAN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30 Mayıs -3 Haziran 2022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ind w:right="6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Ortak Doğal ve Kültürel Mirasın Korunması · Çevre Sorunlarının Önlenmesine Yönelik Politikalar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12.4.3. Çevresel örgüt ve anlaşmaların çevre yönetimi ve korunmasına etkilerini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trHeight w:val="411"/>
        </w:trPr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6-10 Haziran 2022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ind w:right="6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Ortak Doğal ve Kültürel Mirasın Korunması · Çevre Sorunlarının Önlenmesine Yönelik Politikalar</w:t>
            </w:r>
          </w:p>
        </w:tc>
        <w:tc>
          <w:tcPr>
            <w:tcW w:w="0" w:type="auto"/>
            <w:vAlign w:val="center"/>
          </w:tcPr>
          <w:p w:rsidR="00E97B77" w:rsidRPr="00E97B77" w:rsidRDefault="00E97B77" w:rsidP="00E97B7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97B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12.4.4. Ortak doğal ve kültürel mirasa yönelik tehditleri açıklar.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E97B77" w:rsidRPr="00E97B77" w:rsidTr="00E9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97B77" w:rsidRPr="00E97B77" w:rsidRDefault="00E97B77" w:rsidP="00E97B77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E97B77"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  <w:t>10 HAZİRAN 2022 KURSLARIN TAMAMLANMASI</w:t>
            </w:r>
          </w:p>
        </w:tc>
        <w:tc>
          <w:tcPr>
            <w:tcW w:w="0" w:type="auto"/>
            <w:vMerge/>
            <w:vAlign w:val="center"/>
          </w:tcPr>
          <w:p w:rsidR="00E97B77" w:rsidRPr="00E97B77" w:rsidRDefault="00E97B77" w:rsidP="00E97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</w:tbl>
    <w:p w:rsidR="007A2B18" w:rsidRPr="000B5B71" w:rsidRDefault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ab/>
      </w:r>
      <w:r w:rsidRPr="000B5B71">
        <w:rPr>
          <w:rFonts w:asciiTheme="majorHAnsi" w:eastAsia="Arial" w:hAnsiTheme="majorHAnsi" w:cstheme="majorHAnsi"/>
          <w:bCs/>
          <w:color w:val="000000"/>
        </w:rPr>
        <w:tab/>
      </w:r>
    </w:p>
    <w:p w:rsidR="00D622A2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0" w:firstLine="720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>06/09/2021 </w:t>
      </w:r>
      <w:r w:rsidR="0075430C" w:rsidRPr="000B5B71">
        <w:rPr>
          <w:rFonts w:asciiTheme="majorHAnsi" w:eastAsia="Arial" w:hAnsiTheme="majorHAnsi" w:cstheme="majorHAnsi"/>
          <w:bCs/>
          <w:color w:val="000000"/>
        </w:rPr>
        <w:br/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</w:t>
      </w:r>
      <w:r w:rsidRPr="000B5B71">
        <w:rPr>
          <w:rFonts w:asciiTheme="majorHAnsi" w:eastAsia="Times New Roman" w:hAnsiTheme="majorHAnsi" w:cstheme="majorHAnsi"/>
          <w:bCs/>
          <w:color w:val="000000"/>
        </w:rPr>
        <w:t>....,.....................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                                                                                                    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>UYGUNDUR </w:t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</w:t>
      </w:r>
      <w:r w:rsidR="00E97B77">
        <w:rPr>
          <w:rFonts w:asciiTheme="majorHAnsi" w:eastAsia="Arial" w:hAnsiTheme="majorHAnsi" w:cstheme="majorHAnsi"/>
          <w:bCs/>
          <w:color w:val="000000"/>
        </w:rPr>
        <w:t>Coğrafya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 Öğretmeni                                                                                                                                                         </w:t>
      </w:r>
    </w:p>
    <w:p w:rsidR="007A2B18" w:rsidRPr="000B5B71" w:rsidRDefault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</w:p>
    <w:p w:rsidR="007A2B18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10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ab/>
        <w:t>………………………………………….</w:t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bCs/>
          <w:color w:val="000000"/>
        </w:rPr>
      </w:pPr>
      <w:bookmarkStart w:id="0" w:name="_gjdgxs" w:colFirst="0" w:colLast="0"/>
      <w:bookmarkEnd w:id="0"/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</w:t>
      </w:r>
      <w:bookmarkStart w:id="1" w:name="_GoBack"/>
      <w:bookmarkEnd w:id="1"/>
      <w:r w:rsidRPr="000B5B71">
        <w:rPr>
          <w:rFonts w:asciiTheme="majorHAnsi" w:eastAsia="Arial" w:hAnsiTheme="majorHAnsi" w:cstheme="majorHAnsi"/>
          <w:bCs/>
          <w:color w:val="000000"/>
        </w:rPr>
        <w:t xml:space="preserve"> </w:t>
      </w:r>
      <w:r w:rsidRPr="000B5B71">
        <w:rPr>
          <w:rFonts w:asciiTheme="majorHAnsi" w:eastAsia="Arial" w:hAnsiTheme="majorHAnsi" w:cstheme="majorHAnsi"/>
          <w:bCs/>
          <w:color w:val="000000"/>
        </w:rPr>
        <w:tab/>
        <w:t xml:space="preserve">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 xml:space="preserve">            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 Okul Müdürü                                                                                                             </w:t>
      </w:r>
    </w:p>
    <w:p w:rsidR="007A2B18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73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728"/>
        <w:gridCol w:w="2739"/>
        <w:gridCol w:w="2739"/>
        <w:gridCol w:w="2756"/>
        <w:gridCol w:w="3208"/>
      </w:tblGrid>
      <w:tr w:rsidR="007A2B18" w:rsidRPr="000B5B71" w:rsidTr="00247B83">
        <w:trPr>
          <w:trHeight w:val="1392"/>
        </w:trPr>
        <w:tc>
          <w:tcPr>
            <w:tcW w:w="14170" w:type="dxa"/>
            <w:gridSpan w:val="5"/>
            <w:shd w:val="solid" w:color="000080" w:fill="FFFFFF"/>
          </w:tcPr>
          <w:p w:rsidR="007A2B18" w:rsidRPr="000B5B71" w:rsidRDefault="007A2B18" w:rsidP="007A2B18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bookmarkStart w:id="2" w:name="_Hlk81772940"/>
            <w:r w:rsidRPr="000B5B71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lastRenderedPageBreak/>
              <w:t>DEĞERLİ ÖĞRETMENİM;</w:t>
            </w:r>
          </w:p>
          <w:p w:rsidR="007A2B18" w:rsidRPr="000B5B71" w:rsidRDefault="007A2B18" w:rsidP="00247B83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0B5B71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2021/2022 Tüm Derslerin Yıllık Planları ve bu DYK Planı Mobil Uygulamalarımızda Hazır. Uygulamadaki planların aynısını Excel formatında web sitemizden indirebilirsiniz. Uygulamalarımızı aşağıdaki bağlantıları kullanarak kurabilirsiniz.</w:t>
            </w:r>
          </w:p>
        </w:tc>
      </w:tr>
      <w:tr w:rsidR="007A2B18" w:rsidRPr="000B5B71" w:rsidTr="00247B83">
        <w:trPr>
          <w:trHeight w:val="492"/>
        </w:trPr>
        <w:tc>
          <w:tcPr>
            <w:tcW w:w="2728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proofErr w:type="spellStart"/>
            <w:r w:rsidRPr="000B5B71">
              <w:rPr>
                <w:rFonts w:asciiTheme="majorHAnsi" w:hAnsiTheme="majorHAnsi" w:cstheme="majorHAnsi"/>
                <w:lang w:eastAsia="en-US"/>
              </w:rPr>
              <w:t>Android</w:t>
            </w:r>
            <w:proofErr w:type="spellEnd"/>
            <w:r w:rsidRPr="000B5B71">
              <w:rPr>
                <w:rFonts w:asciiTheme="majorHAnsi" w:hAnsiTheme="majorHAnsi" w:cstheme="majorHAnsi"/>
                <w:lang w:eastAsia="en-US"/>
              </w:rPr>
              <w:t xml:space="preserve">: </w:t>
            </w:r>
            <w:r w:rsidRPr="000B5B7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>IOS (Apple</w:t>
            </w:r>
            <w:proofErr w:type="gramStart"/>
            <w:r w:rsidRPr="000B5B71">
              <w:rPr>
                <w:rFonts w:asciiTheme="majorHAnsi" w:hAnsiTheme="majorHAnsi" w:cstheme="majorHAnsi"/>
                <w:lang w:eastAsia="en-US"/>
              </w:rPr>
              <w:t>):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 xml:space="preserve">HUAWEI </w:t>
            </w:r>
            <w:proofErr w:type="spellStart"/>
            <w:proofErr w:type="gramStart"/>
            <w:r w:rsidRPr="000B5B71">
              <w:rPr>
                <w:rFonts w:asciiTheme="majorHAnsi" w:hAnsiTheme="majorHAnsi" w:cstheme="majorHAnsi"/>
                <w:lang w:eastAsia="en-US"/>
              </w:rPr>
              <w:t>AppGallery</w:t>
            </w:r>
            <w:proofErr w:type="spellEnd"/>
            <w:r w:rsidRPr="000B5B71">
              <w:rPr>
                <w:rFonts w:asciiTheme="majorHAnsi" w:hAnsiTheme="majorHAnsi" w:cstheme="majorHAnsi"/>
                <w:lang w:eastAsia="en-US"/>
              </w:rPr>
              <w:t>: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56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>Telegram Grubu</w:t>
            </w:r>
            <w:r w:rsidRPr="000B5B7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 xml:space="preserve">Yıllık Planlar ve diğer evraklar için 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</w:tr>
      <w:tr w:rsidR="007A2B18" w:rsidRPr="000B5B71" w:rsidTr="00247B83">
        <w:trPr>
          <w:trHeight w:val="600"/>
        </w:trPr>
        <w:tc>
          <w:tcPr>
            <w:tcW w:w="2728" w:type="dxa"/>
            <w:shd w:val="clear" w:color="auto" w:fill="auto"/>
            <w:vAlign w:val="center"/>
          </w:tcPr>
          <w:p w:rsidR="007A2B18" w:rsidRPr="000B5B71" w:rsidRDefault="00E97B77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5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0B5B71" w:rsidRDefault="00E97B77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6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0B5B71" w:rsidRDefault="00E97B77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7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56" w:type="dxa"/>
            <w:shd w:val="clear" w:color="auto" w:fill="auto"/>
            <w:vAlign w:val="center"/>
          </w:tcPr>
          <w:p w:rsidR="007A2B18" w:rsidRPr="000B5B71" w:rsidRDefault="00E97B77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3205" w:type="dxa"/>
            <w:shd w:val="clear" w:color="auto" w:fill="auto"/>
            <w:vAlign w:val="center"/>
          </w:tcPr>
          <w:p w:rsidR="007A2B18" w:rsidRPr="000B5B71" w:rsidRDefault="00E97B77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http://www.osmankarakaya.net</w:t>
              </w:r>
            </w:hyperlink>
          </w:p>
        </w:tc>
      </w:tr>
      <w:bookmarkEnd w:id="2"/>
    </w:tbl>
    <w:p w:rsidR="007A2B18" w:rsidRPr="000B5B71" w:rsidRDefault="007A2B18" w:rsidP="007A2B18">
      <w:pPr>
        <w:tabs>
          <w:tab w:val="left" w:pos="948"/>
        </w:tabs>
        <w:rPr>
          <w:rFonts w:asciiTheme="majorHAnsi" w:eastAsia="Arial" w:hAnsiTheme="majorHAnsi" w:cstheme="majorHAnsi"/>
        </w:rPr>
      </w:pPr>
    </w:p>
    <w:sectPr w:rsidR="007A2B18" w:rsidRPr="000B5B71" w:rsidSect="00DD1443">
      <w:pgSz w:w="16838" w:h="11906" w:orient="landscape"/>
      <w:pgMar w:top="720" w:right="720" w:bottom="284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071AE"/>
    <w:multiLevelType w:val="hybridMultilevel"/>
    <w:tmpl w:val="E64A4B94"/>
    <w:lvl w:ilvl="0" w:tplc="8BB2C70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A758D"/>
    <w:multiLevelType w:val="hybridMultilevel"/>
    <w:tmpl w:val="DFE6FCCE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A2"/>
    <w:rsid w:val="000031FB"/>
    <w:rsid w:val="00006AA2"/>
    <w:rsid w:val="000B5B71"/>
    <w:rsid w:val="000F115E"/>
    <w:rsid w:val="00247DFF"/>
    <w:rsid w:val="003E6933"/>
    <w:rsid w:val="006910A2"/>
    <w:rsid w:val="006D0289"/>
    <w:rsid w:val="0075430C"/>
    <w:rsid w:val="007A2B18"/>
    <w:rsid w:val="008C34BD"/>
    <w:rsid w:val="009566F1"/>
    <w:rsid w:val="009C4987"/>
    <w:rsid w:val="009D748E"/>
    <w:rsid w:val="00A104F9"/>
    <w:rsid w:val="00AC0DBD"/>
    <w:rsid w:val="00B024DD"/>
    <w:rsid w:val="00BE71F8"/>
    <w:rsid w:val="00D622A2"/>
    <w:rsid w:val="00DD1443"/>
    <w:rsid w:val="00E97B77"/>
    <w:rsid w:val="00F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132E"/>
  <w15:docId w15:val="{DDAEFE24-76F5-410B-821C-409AA6F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TabloKlavuzuAk">
    <w:name w:val="Grid Table Light"/>
    <w:basedOn w:val="NormalTablo"/>
    <w:uiPriority w:val="40"/>
    <w:rsid w:val="00247D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rsid w:val="007A2B1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E6933"/>
    <w:pPr>
      <w:widowControl w:val="0"/>
      <w:autoSpaceDE w:val="0"/>
      <w:autoSpaceDN w:val="0"/>
      <w:spacing w:before="41" w:after="0" w:line="240" w:lineRule="auto"/>
      <w:ind w:left="240"/>
      <w:jc w:val="center"/>
    </w:pPr>
    <w:rPr>
      <w:rFonts w:ascii="Arial" w:eastAsia="Arial" w:hAnsi="Arial" w:cs="Arial"/>
      <w:lang w:eastAsia="en-US"/>
    </w:rPr>
  </w:style>
  <w:style w:type="paragraph" w:styleId="ListeParagraf">
    <w:name w:val="List Paragraph"/>
    <w:basedOn w:val="Normal"/>
    <w:uiPriority w:val="34"/>
    <w:qFormat/>
    <w:rsid w:val="00BE71F8"/>
    <w:pPr>
      <w:ind w:left="720"/>
      <w:contextualSpacing/>
    </w:pPr>
  </w:style>
  <w:style w:type="table" w:styleId="DzTablo1">
    <w:name w:val="Plain Table 1"/>
    <w:basedOn w:val="NormalTablo"/>
    <w:uiPriority w:val="41"/>
    <w:rsid w:val="00F237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.me/planliogretmeni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b.ai/JYW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b.ai/EGZQt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b.ai/fF8p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mankarakay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Osman Karakaya</cp:lastModifiedBy>
  <cp:revision>13</cp:revision>
  <dcterms:created xsi:type="dcterms:W3CDTF">2021-09-11T19:15:00Z</dcterms:created>
  <dcterms:modified xsi:type="dcterms:W3CDTF">2021-09-17T09:01:00Z</dcterms:modified>
</cp:coreProperties>
</file>