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37" w:rsidRPr="00634A34" w:rsidRDefault="00FC7137" w:rsidP="00FC7137">
      <w:pPr>
        <w:pStyle w:val="NormalWeb"/>
        <w:spacing w:before="0" w:beforeAutospacing="0" w:after="0" w:afterAutospacing="0"/>
        <w:jc w:val="center"/>
        <w:rPr>
          <w:b/>
          <w:sz w:val="22"/>
          <w:szCs w:val="22"/>
        </w:rPr>
      </w:pPr>
      <w:proofErr w:type="gramStart"/>
      <w:r>
        <w:rPr>
          <w:b/>
          <w:sz w:val="22"/>
          <w:szCs w:val="22"/>
        </w:rPr>
        <w:t>……………………………………..</w:t>
      </w:r>
      <w:proofErr w:type="gramEnd"/>
      <w:r>
        <w:rPr>
          <w:b/>
          <w:sz w:val="22"/>
          <w:szCs w:val="22"/>
        </w:rPr>
        <w:t>İLKOKULU MÜDÜRLÜĞÜNE</w:t>
      </w:r>
    </w:p>
    <w:p w:rsidR="00FC7137" w:rsidRPr="00416BED" w:rsidRDefault="00FC7137" w:rsidP="00FC7137">
      <w:pPr>
        <w:pStyle w:val="NormalWeb"/>
        <w:spacing w:before="0" w:beforeAutospacing="0" w:after="0" w:afterAutospacing="0"/>
        <w:ind w:left="5664" w:firstLine="708"/>
        <w:rPr>
          <w:b/>
          <w:sz w:val="22"/>
          <w:szCs w:val="22"/>
          <w:u w:val="single"/>
        </w:rPr>
      </w:pPr>
    </w:p>
    <w:p w:rsidR="00FC7137" w:rsidRPr="00416BED" w:rsidRDefault="00FC7137" w:rsidP="00FC7137">
      <w:pPr>
        <w:pStyle w:val="NormalWeb"/>
        <w:spacing w:before="0" w:beforeAutospacing="0" w:after="0" w:afterAutospacing="0"/>
        <w:ind w:left="5664" w:firstLine="708"/>
        <w:rPr>
          <w:b/>
          <w:sz w:val="22"/>
          <w:szCs w:val="22"/>
          <w:u w:val="single"/>
        </w:rPr>
      </w:pPr>
    </w:p>
    <w:p w:rsidR="00FC7137" w:rsidRPr="00416BED" w:rsidRDefault="00FC7137" w:rsidP="00FC7137">
      <w:pPr>
        <w:jc w:val="both"/>
        <w:rPr>
          <w:sz w:val="22"/>
          <w:szCs w:val="22"/>
        </w:rPr>
      </w:pPr>
      <w:r>
        <w:rPr>
          <w:sz w:val="22"/>
          <w:szCs w:val="22"/>
        </w:rPr>
        <w:tab/>
        <w:t xml:space="preserve">2020-2021 </w:t>
      </w:r>
      <w:r w:rsidRPr="00416BED">
        <w:rPr>
          <w:sz w:val="22"/>
          <w:szCs w:val="22"/>
        </w:rPr>
        <w:t xml:space="preserve"> Eğitim-Öğretim yılı 1. Sınıflar Sene Başı Zümre Ö</w:t>
      </w:r>
      <w:r>
        <w:rPr>
          <w:sz w:val="22"/>
          <w:szCs w:val="22"/>
        </w:rPr>
        <w:t>ğretm</w:t>
      </w:r>
      <w:r w:rsidR="0083189F">
        <w:rPr>
          <w:sz w:val="22"/>
          <w:szCs w:val="22"/>
        </w:rPr>
        <w:t xml:space="preserve">enler Kurulu toplantımızı </w:t>
      </w:r>
      <w:proofErr w:type="gramStart"/>
      <w:r w:rsidR="0083189F">
        <w:rPr>
          <w:sz w:val="22"/>
          <w:szCs w:val="22"/>
        </w:rPr>
        <w:t>…...</w:t>
      </w:r>
      <w:proofErr w:type="gramEnd"/>
      <w:r w:rsidR="0083189F">
        <w:rPr>
          <w:sz w:val="22"/>
          <w:szCs w:val="22"/>
        </w:rPr>
        <w:t>08</w:t>
      </w:r>
      <w:r w:rsidR="00DF6735">
        <w:rPr>
          <w:sz w:val="22"/>
          <w:szCs w:val="22"/>
        </w:rPr>
        <w:t>.2020 ………….</w:t>
      </w:r>
      <w:r>
        <w:rPr>
          <w:sz w:val="22"/>
          <w:szCs w:val="22"/>
        </w:rPr>
        <w:t>günü saat 9.30’da okulumuzun 1/A sınıfında</w:t>
      </w:r>
      <w:r w:rsidRPr="00416BED">
        <w:rPr>
          <w:sz w:val="22"/>
          <w:szCs w:val="22"/>
        </w:rPr>
        <w:t xml:space="preserve"> aşağıda adları yazılı </w:t>
      </w:r>
      <w:r>
        <w:rPr>
          <w:sz w:val="22"/>
          <w:szCs w:val="22"/>
        </w:rPr>
        <w:t>öğretmenlerin</w:t>
      </w:r>
      <w:r w:rsidRPr="00416BED">
        <w:rPr>
          <w:sz w:val="22"/>
          <w:szCs w:val="22"/>
        </w:rPr>
        <w:t xml:space="preserve"> katılımı ve aşağıdaki günde</w:t>
      </w:r>
      <w:r>
        <w:rPr>
          <w:sz w:val="22"/>
          <w:szCs w:val="22"/>
        </w:rPr>
        <w:t>m maddelerine göre yapmak istiyoruz.</w:t>
      </w:r>
    </w:p>
    <w:p w:rsidR="00FC7137" w:rsidRPr="00416BED" w:rsidRDefault="00FC7137" w:rsidP="00FC7137">
      <w:pPr>
        <w:spacing w:after="200"/>
        <w:jc w:val="both"/>
        <w:rPr>
          <w:sz w:val="22"/>
          <w:szCs w:val="22"/>
        </w:rPr>
      </w:pPr>
      <w:r w:rsidRPr="00416BED">
        <w:rPr>
          <w:sz w:val="22"/>
          <w:szCs w:val="22"/>
        </w:rPr>
        <w:t xml:space="preserve">                      </w:t>
      </w:r>
      <w:r>
        <w:rPr>
          <w:sz w:val="22"/>
          <w:szCs w:val="22"/>
        </w:rPr>
        <w:t xml:space="preserve">     </w:t>
      </w:r>
      <w:r w:rsidRPr="00416BED">
        <w:rPr>
          <w:sz w:val="22"/>
          <w:szCs w:val="22"/>
        </w:rPr>
        <w:t xml:space="preserve">  Gereğini bilgilerinize arz ederim.</w:t>
      </w:r>
    </w:p>
    <w:p w:rsidR="00FC7137" w:rsidRDefault="00FC7137" w:rsidP="00FC7137">
      <w:pPr>
        <w:ind w:left="6372" w:firstLine="708"/>
        <w:rPr>
          <w:sz w:val="22"/>
          <w:szCs w:val="22"/>
        </w:rPr>
      </w:pPr>
      <w:r w:rsidRPr="00416BED">
        <w:rPr>
          <w:sz w:val="22"/>
          <w:szCs w:val="22"/>
        </w:rPr>
        <w:t xml:space="preserve">                       </w:t>
      </w:r>
    </w:p>
    <w:p w:rsidR="00FC7137" w:rsidRDefault="00FC7137" w:rsidP="00FC7137">
      <w:pPr>
        <w:ind w:left="6372" w:firstLine="708"/>
        <w:rPr>
          <w:sz w:val="22"/>
          <w:szCs w:val="22"/>
        </w:rPr>
      </w:pPr>
      <w:r w:rsidRPr="00416BED">
        <w:rPr>
          <w:sz w:val="22"/>
          <w:szCs w:val="22"/>
        </w:rPr>
        <w:t xml:space="preserve">       </w:t>
      </w:r>
      <w:r w:rsidR="0083189F">
        <w:rPr>
          <w:sz w:val="22"/>
          <w:szCs w:val="22"/>
        </w:rPr>
        <w:t xml:space="preserve">        </w:t>
      </w:r>
      <w:proofErr w:type="gramStart"/>
      <w:r w:rsidR="0083189F">
        <w:rPr>
          <w:sz w:val="22"/>
          <w:szCs w:val="22"/>
        </w:rPr>
        <w:t>..</w:t>
      </w:r>
      <w:proofErr w:type="gramEnd"/>
      <w:r w:rsidR="0083189F">
        <w:rPr>
          <w:sz w:val="22"/>
          <w:szCs w:val="22"/>
        </w:rPr>
        <w:t>/08/20</w:t>
      </w:r>
      <w:r>
        <w:rPr>
          <w:sz w:val="22"/>
          <w:szCs w:val="22"/>
        </w:rPr>
        <w:t>20</w:t>
      </w:r>
    </w:p>
    <w:p w:rsidR="00FC7137" w:rsidRDefault="00FC7137" w:rsidP="00FC7137">
      <w:pPr>
        <w:ind w:left="6372" w:firstLine="708"/>
        <w:rPr>
          <w:sz w:val="22"/>
          <w:szCs w:val="22"/>
        </w:rPr>
      </w:pPr>
      <w:r>
        <w:rPr>
          <w:sz w:val="22"/>
          <w:szCs w:val="22"/>
        </w:rPr>
        <w:t xml:space="preserve">          </w:t>
      </w:r>
    </w:p>
    <w:p w:rsidR="00FC7137" w:rsidRDefault="00FC7137" w:rsidP="00FC7137">
      <w:pPr>
        <w:ind w:left="6372" w:firstLine="708"/>
        <w:rPr>
          <w:sz w:val="22"/>
          <w:szCs w:val="22"/>
        </w:rPr>
      </w:pPr>
      <w:r>
        <w:rPr>
          <w:sz w:val="22"/>
          <w:szCs w:val="22"/>
        </w:rPr>
        <w:t xml:space="preserve">          </w:t>
      </w:r>
      <w:proofErr w:type="gramStart"/>
      <w:r>
        <w:rPr>
          <w:sz w:val="22"/>
          <w:szCs w:val="22"/>
        </w:rPr>
        <w:t>…………………..</w:t>
      </w:r>
      <w:proofErr w:type="gramEnd"/>
    </w:p>
    <w:p w:rsidR="00FC7137" w:rsidRPr="00224EBF" w:rsidRDefault="00FC7137" w:rsidP="00FC7137">
      <w:pPr>
        <w:ind w:left="6372" w:firstLine="708"/>
        <w:rPr>
          <w:sz w:val="22"/>
          <w:szCs w:val="22"/>
        </w:rPr>
      </w:pPr>
      <w:r>
        <w:rPr>
          <w:sz w:val="22"/>
          <w:szCs w:val="22"/>
        </w:rPr>
        <w:t xml:space="preserve">1. </w:t>
      </w:r>
      <w:r w:rsidRPr="00224EBF">
        <w:rPr>
          <w:sz w:val="22"/>
          <w:szCs w:val="22"/>
        </w:rPr>
        <w:t>Sınıflar Zümre Başkanı</w:t>
      </w:r>
    </w:p>
    <w:p w:rsidR="00FC7137" w:rsidRPr="00416BED" w:rsidRDefault="00FC7137" w:rsidP="00FC7137">
      <w:pPr>
        <w:pStyle w:val="AralkYok"/>
        <w:rPr>
          <w:color w:val="000000" w:themeColor="text1"/>
        </w:rPr>
      </w:pPr>
    </w:p>
    <w:p w:rsidR="00FC7137" w:rsidRPr="00416BED" w:rsidRDefault="00FC7137" w:rsidP="00FC7137">
      <w:pPr>
        <w:pStyle w:val="AralkYok"/>
        <w:rPr>
          <w:b/>
          <w:color w:val="000000" w:themeColor="text1"/>
        </w:rPr>
      </w:pPr>
      <w:r w:rsidRPr="00416BED">
        <w:rPr>
          <w:b/>
          <w:color w:val="000000" w:themeColor="text1"/>
        </w:rPr>
        <w:t>GÜNDEM MADDELERİ:</w:t>
      </w:r>
    </w:p>
    <w:p w:rsidR="00FC7137" w:rsidRPr="00326D93" w:rsidRDefault="00FC7137" w:rsidP="00FC7137">
      <w:pPr>
        <w:pStyle w:val="AralkYok"/>
        <w:jc w:val="both"/>
        <w:rPr>
          <w:rFonts w:ascii="Times New Roman" w:eastAsia="Batang" w:hAnsi="Times New Roman"/>
          <w:color w:val="E36C0A"/>
          <w:sz w:val="24"/>
          <w:szCs w:val="24"/>
        </w:rPr>
      </w:pPr>
      <w:r w:rsidRPr="00326D93">
        <w:rPr>
          <w:rFonts w:ascii="Times New Roman" w:hAnsi="Times New Roman"/>
          <w:b/>
          <w:sz w:val="24"/>
          <w:szCs w:val="24"/>
        </w:rPr>
        <w:t>1)</w:t>
      </w:r>
      <w:r w:rsidRPr="00326D93">
        <w:rPr>
          <w:rFonts w:ascii="Times New Roman" w:hAnsi="Times New Roman"/>
          <w:sz w:val="24"/>
          <w:szCs w:val="24"/>
        </w:rPr>
        <w:t>Açılış ve yoklama</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2)</w:t>
      </w:r>
      <w:r w:rsidRPr="00326D93">
        <w:rPr>
          <w:rFonts w:ascii="Times New Roman" w:hAnsi="Times New Roman"/>
          <w:sz w:val="24"/>
          <w:szCs w:val="24"/>
        </w:rPr>
        <w:t>Bir önceki toplantıda alınan kararlar,</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3)</w:t>
      </w:r>
      <w:r w:rsidRPr="00326D93">
        <w:rPr>
          <w:rFonts w:ascii="Times New Roman" w:hAnsi="Times New Roman"/>
          <w:sz w:val="24"/>
          <w:szCs w:val="24"/>
        </w:rPr>
        <w:t>Planlamaların; eğitim ve öğretimle ilgili mevzuat, okulun kuruluş amacı ve ilgili alanın öğretim programına uygun yapılması,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4)</w:t>
      </w:r>
      <w:r w:rsidRPr="00326D93">
        <w:rPr>
          <w:rFonts w:ascii="Times New Roman" w:hAnsi="Times New Roman"/>
          <w:sz w:val="24"/>
          <w:szCs w:val="24"/>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5)</w:t>
      </w:r>
      <w:r w:rsidRPr="00326D93">
        <w:rPr>
          <w:rFonts w:ascii="Times New Roman" w:hAnsi="Times New Roman"/>
          <w:sz w:val="24"/>
          <w:szCs w:val="24"/>
        </w:rPr>
        <w:t xml:space="preserve"> Derslerin işlenişinde uygulanacak öğretim yöntem ve tekniklerinin belirlenmesi,</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6)</w:t>
      </w:r>
      <w:r w:rsidRPr="00326D93">
        <w:rPr>
          <w:rFonts w:ascii="Times New Roman" w:hAnsi="Times New Roman"/>
          <w:sz w:val="24"/>
          <w:szCs w:val="24"/>
        </w:rPr>
        <w:t xml:space="preserve"> Özel eğitim ihtiyacı olan öğrenciler için bireyselleştirilmiş eğitim programları(BEP) ile ders planlarının görüşülmesi,</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7)</w:t>
      </w:r>
      <w:r w:rsidRPr="00326D93">
        <w:rPr>
          <w:rFonts w:ascii="Times New Roman" w:eastAsia="Calibri" w:hAnsi="Times New Roman"/>
          <w:sz w:val="24"/>
          <w:szCs w:val="24"/>
        </w:rPr>
        <w:t xml:space="preserve"> Diğer zümre ve alan öğretmenleriyle yapılabilecek işbirliği ve esaslarının belirlenmesi</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8) </w:t>
      </w:r>
      <w:r w:rsidRPr="00326D93">
        <w:rPr>
          <w:rFonts w:ascii="Times New Roman" w:hAnsi="Times New Roman"/>
          <w:sz w:val="24"/>
          <w:szCs w:val="24"/>
        </w:rPr>
        <w:t>Öğretim alanı ile bilim ve teknolojideki gelişmelerin izlenerek uygulamalara yansıtılması,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9)</w:t>
      </w:r>
      <w:r w:rsidRPr="00326D93">
        <w:rPr>
          <w:rFonts w:ascii="Times New Roman" w:hAnsi="Times New Roman"/>
          <w:sz w:val="24"/>
          <w:szCs w:val="24"/>
        </w:rPr>
        <w:t xml:space="preserve"> Öğrencilerde girişimcilik bilincinin kazandırılmasına yönelik çalışmaların yapılması,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10) </w:t>
      </w:r>
      <w:r w:rsidRPr="00326D93">
        <w:rPr>
          <w:rFonts w:ascii="Times New Roman" w:hAnsi="Times New Roman"/>
          <w:sz w:val="24"/>
          <w:szCs w:val="24"/>
        </w:rPr>
        <w:t>Derslerin daha verimli işlenebilmesi için ihtiyaç duyulan kitap, araç-gereç ve benzeri öğretim materyallerinin belirlenmesi,</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11) </w:t>
      </w:r>
      <w:r w:rsidRPr="00326D93">
        <w:rPr>
          <w:rFonts w:ascii="Times New Roman" w:hAnsi="Times New Roman"/>
          <w:sz w:val="24"/>
          <w:szCs w:val="24"/>
        </w:rPr>
        <w:t xml:space="preserve">Okul ve çevre </w:t>
      </w:r>
      <w:proofErr w:type="gramStart"/>
      <w:r w:rsidRPr="00326D93">
        <w:rPr>
          <w:rFonts w:ascii="Times New Roman" w:hAnsi="Times New Roman"/>
          <w:sz w:val="24"/>
          <w:szCs w:val="24"/>
        </w:rPr>
        <w:t>imkanlarının</w:t>
      </w:r>
      <w:proofErr w:type="gramEnd"/>
      <w:r w:rsidRPr="00326D93">
        <w:rPr>
          <w:rFonts w:ascii="Times New Roman" w:hAnsi="Times New Roman"/>
          <w:sz w:val="24"/>
          <w:szCs w:val="24"/>
        </w:rPr>
        <w:t xml:space="preserve"> değerlendirilerek yapılacak deney, proje, gezi ve gözlemlerin planlanması,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12) </w:t>
      </w:r>
      <w:r w:rsidRPr="00326D93">
        <w:rPr>
          <w:rFonts w:ascii="Times New Roman" w:hAnsi="Times New Roman"/>
          <w:sz w:val="24"/>
          <w:szCs w:val="24"/>
        </w:rPr>
        <w:t>Sınavların, beceri sınavlarının ve ortak sınavların planlanması,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13) </w:t>
      </w:r>
      <w:r w:rsidRPr="00326D93">
        <w:rPr>
          <w:rFonts w:ascii="Times New Roman" w:hAnsi="Times New Roman"/>
          <w:sz w:val="24"/>
          <w:szCs w:val="24"/>
        </w:rPr>
        <w:t>Öğrencilerin ulusal ve uluslar arası düzeyde katıldıkları çeşitli sınav ve yarışmalarda aldıkları sonuçlara ilişkin başarı durumları,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14)</w:t>
      </w:r>
      <w:r w:rsidRPr="00326D93">
        <w:rPr>
          <w:rFonts w:ascii="Times New Roman" w:hAnsi="Times New Roman"/>
          <w:sz w:val="24"/>
          <w:szCs w:val="24"/>
        </w:rPr>
        <w:t xml:space="preserve"> Öğrenci başarısının ölçülmesi ve değerlendirilmesi amacıyla sınav analizlerinin yapılması,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 xml:space="preserve">15) </w:t>
      </w:r>
      <w:r w:rsidRPr="00326D93">
        <w:rPr>
          <w:rFonts w:ascii="Times New Roman" w:hAnsi="Times New Roman"/>
          <w:sz w:val="24"/>
          <w:szCs w:val="24"/>
        </w:rPr>
        <w:t>Öğretim programları, okul ve çevre şartları dikkate alınarak proje konuları ile performans çalışmalarının belirlenmesi, planlanması ve bunların ölçme ve değerlendirmesine yönelik ölçeklerin hazırlanması,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16)</w:t>
      </w:r>
      <w:r w:rsidRPr="00326D93">
        <w:rPr>
          <w:rFonts w:ascii="Times New Roman" w:hAnsi="Times New Roman"/>
          <w:sz w:val="24"/>
          <w:szCs w:val="24"/>
        </w:rPr>
        <w:t xml:space="preserve"> İş sağlığı ve güvenliği tedbirlerinin değerlendirilmesi,</w:t>
      </w:r>
    </w:p>
    <w:p w:rsidR="00FC7137" w:rsidRPr="00326D93" w:rsidRDefault="00FC7137" w:rsidP="00FC7137">
      <w:pPr>
        <w:autoSpaceDE w:val="0"/>
        <w:autoSpaceDN w:val="0"/>
        <w:adjustRightInd w:val="0"/>
        <w:jc w:val="both"/>
      </w:pPr>
      <w:r w:rsidRPr="00326D93">
        <w:rPr>
          <w:b/>
        </w:rPr>
        <w:t>17)</w:t>
      </w:r>
      <w:r w:rsidRPr="00326D93">
        <w:t xml:space="preserve"> Görsel sanatlar, müzik, beden eğitimi dersleriyle uygulamalı nitelikteki diğer derslerin değerlendirilmesinde dikkate alınacak hususların tespit edilmesi; sınavların şekil, sayı ve süresiyle ürün değerlendirme ölçeklerin belirlenmesi, </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18)</w:t>
      </w:r>
      <w:r w:rsidRPr="00326D93">
        <w:rPr>
          <w:rFonts w:ascii="Times New Roman" w:hAnsi="Times New Roman"/>
          <w:sz w:val="24"/>
          <w:szCs w:val="24"/>
        </w:rPr>
        <w:t xml:space="preserve"> Uyum haftasının planlanması</w:t>
      </w:r>
    </w:p>
    <w:p w:rsidR="00FC7137" w:rsidRPr="00326D93" w:rsidRDefault="00FC7137" w:rsidP="00FC7137">
      <w:pPr>
        <w:pStyle w:val="AralkYok"/>
        <w:jc w:val="both"/>
        <w:rPr>
          <w:rFonts w:ascii="Times New Roman" w:hAnsi="Times New Roman"/>
          <w:sz w:val="24"/>
          <w:szCs w:val="24"/>
        </w:rPr>
      </w:pPr>
      <w:r w:rsidRPr="00326D93">
        <w:rPr>
          <w:rFonts w:ascii="Times New Roman" w:hAnsi="Times New Roman"/>
          <w:b/>
          <w:sz w:val="24"/>
          <w:szCs w:val="24"/>
        </w:rPr>
        <w:t>19)</w:t>
      </w:r>
      <w:r w:rsidRPr="00326D93">
        <w:rPr>
          <w:rFonts w:ascii="Times New Roman" w:hAnsi="Times New Roman"/>
          <w:sz w:val="24"/>
          <w:szCs w:val="24"/>
        </w:rPr>
        <w:t xml:space="preserve"> Serbest Etkinlik dersinin planlanması</w:t>
      </w:r>
    </w:p>
    <w:p w:rsidR="00FC7137" w:rsidRDefault="00FC7137" w:rsidP="00FC7137">
      <w:pPr>
        <w:pStyle w:val="AralkYok"/>
        <w:jc w:val="both"/>
        <w:rPr>
          <w:rFonts w:ascii="Times New Roman" w:hAnsi="Times New Roman"/>
          <w:sz w:val="24"/>
          <w:szCs w:val="24"/>
        </w:rPr>
      </w:pPr>
      <w:r w:rsidRPr="00326D93">
        <w:rPr>
          <w:rFonts w:ascii="Times New Roman" w:hAnsi="Times New Roman"/>
          <w:b/>
          <w:sz w:val="24"/>
          <w:szCs w:val="24"/>
        </w:rPr>
        <w:t>20)</w:t>
      </w:r>
      <w:r w:rsidRPr="00326D93">
        <w:rPr>
          <w:rFonts w:ascii="Times New Roman" w:hAnsi="Times New Roman"/>
          <w:sz w:val="24"/>
          <w:szCs w:val="24"/>
        </w:rPr>
        <w:t xml:space="preserve"> Okul aile işbirliği ve veli toplantıları</w:t>
      </w:r>
    </w:p>
    <w:p w:rsidR="00B065E9" w:rsidRDefault="00B065E9" w:rsidP="00B065E9">
      <w:pPr>
        <w:pStyle w:val="AralkYok"/>
        <w:jc w:val="both"/>
        <w:rPr>
          <w:rFonts w:ascii="Times New Roman" w:hAnsi="Times New Roman"/>
          <w:sz w:val="24"/>
          <w:szCs w:val="24"/>
        </w:rPr>
      </w:pPr>
      <w:r>
        <w:rPr>
          <w:rFonts w:ascii="Times New Roman" w:hAnsi="Times New Roman"/>
          <w:b/>
          <w:sz w:val="24"/>
          <w:szCs w:val="24"/>
        </w:rPr>
        <w:t>21</w:t>
      </w:r>
      <w:r w:rsidRPr="00793E61">
        <w:rPr>
          <w:rFonts w:ascii="Times New Roman" w:hAnsi="Times New Roman"/>
          <w:b/>
          <w:sz w:val="24"/>
          <w:szCs w:val="24"/>
        </w:rPr>
        <w:t>)</w:t>
      </w:r>
      <w:r>
        <w:rPr>
          <w:rFonts w:ascii="Times New Roman" w:hAnsi="Times New Roman"/>
          <w:sz w:val="24"/>
          <w:szCs w:val="24"/>
        </w:rPr>
        <w:t>2020-2021 eğitim öğretim yılı uzaktan eğitim planlamalarının değerlendirilmesi</w:t>
      </w:r>
    </w:p>
    <w:p w:rsidR="00B065E9" w:rsidRPr="007F6DA0" w:rsidRDefault="00B065E9" w:rsidP="00B065E9">
      <w:pPr>
        <w:pStyle w:val="AralkYok"/>
        <w:jc w:val="both"/>
        <w:rPr>
          <w:rFonts w:ascii="Times New Roman" w:hAnsi="Times New Roman"/>
          <w:sz w:val="24"/>
          <w:szCs w:val="24"/>
        </w:rPr>
      </w:pPr>
      <w:r>
        <w:rPr>
          <w:rFonts w:ascii="Times New Roman" w:hAnsi="Times New Roman"/>
          <w:b/>
          <w:sz w:val="24"/>
          <w:szCs w:val="24"/>
        </w:rPr>
        <w:t>22</w:t>
      </w:r>
      <w:r w:rsidRPr="00793E61">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Covid</w:t>
      </w:r>
      <w:proofErr w:type="spellEnd"/>
      <w:r>
        <w:rPr>
          <w:rFonts w:ascii="Times New Roman" w:hAnsi="Times New Roman"/>
          <w:sz w:val="24"/>
          <w:szCs w:val="24"/>
        </w:rPr>
        <w:t xml:space="preserve"> 19 </w:t>
      </w:r>
      <w:proofErr w:type="spellStart"/>
      <w:r>
        <w:rPr>
          <w:rFonts w:ascii="Times New Roman" w:hAnsi="Times New Roman"/>
          <w:sz w:val="24"/>
          <w:szCs w:val="24"/>
        </w:rPr>
        <w:t>Pandemisine</w:t>
      </w:r>
      <w:proofErr w:type="spellEnd"/>
      <w:r>
        <w:rPr>
          <w:rFonts w:ascii="Times New Roman" w:hAnsi="Times New Roman"/>
          <w:sz w:val="24"/>
          <w:szCs w:val="24"/>
        </w:rPr>
        <w:t xml:space="preserve"> karşı derslerde alınacak tedbirler</w:t>
      </w:r>
    </w:p>
    <w:p w:rsidR="00B065E9" w:rsidRPr="007F6DA0" w:rsidRDefault="00B065E9" w:rsidP="00B065E9">
      <w:pPr>
        <w:pStyle w:val="AralkYok"/>
        <w:jc w:val="both"/>
        <w:rPr>
          <w:rFonts w:ascii="Times New Roman" w:hAnsi="Times New Roman"/>
          <w:sz w:val="24"/>
          <w:szCs w:val="24"/>
        </w:rPr>
      </w:pPr>
      <w:r>
        <w:rPr>
          <w:rFonts w:ascii="Times New Roman" w:hAnsi="Times New Roman"/>
          <w:b/>
          <w:sz w:val="24"/>
          <w:szCs w:val="24"/>
        </w:rPr>
        <w:t>23</w:t>
      </w:r>
      <w:r w:rsidRPr="007F6DA0">
        <w:rPr>
          <w:rFonts w:ascii="Times New Roman" w:hAnsi="Times New Roman"/>
          <w:b/>
          <w:sz w:val="24"/>
          <w:szCs w:val="24"/>
        </w:rPr>
        <w:t>)</w:t>
      </w:r>
      <w:r w:rsidRPr="007F6DA0">
        <w:rPr>
          <w:rFonts w:ascii="Times New Roman" w:hAnsi="Times New Roman"/>
          <w:sz w:val="24"/>
          <w:szCs w:val="24"/>
        </w:rPr>
        <w:t xml:space="preserve"> Dilek ve temenniler.</w:t>
      </w:r>
    </w:p>
    <w:p w:rsidR="00B065E9" w:rsidRPr="00326D93" w:rsidRDefault="00B065E9" w:rsidP="00FC7137">
      <w:pPr>
        <w:pStyle w:val="AralkYok"/>
        <w:jc w:val="both"/>
        <w:rPr>
          <w:rFonts w:ascii="Times New Roman" w:hAnsi="Times New Roman"/>
          <w:sz w:val="24"/>
          <w:szCs w:val="24"/>
        </w:rPr>
      </w:pPr>
    </w:p>
    <w:p w:rsidR="00FC7137" w:rsidRDefault="00FC7137" w:rsidP="00FC7137">
      <w:pPr>
        <w:pStyle w:val="AralkYok"/>
        <w:jc w:val="center"/>
        <w:rPr>
          <w:b/>
        </w:rPr>
      </w:pPr>
    </w:p>
    <w:p w:rsidR="00FC7137" w:rsidRDefault="00FC7137" w:rsidP="00FC7137">
      <w:pPr>
        <w:pStyle w:val="AralkYok"/>
        <w:jc w:val="center"/>
        <w:rPr>
          <w:b/>
        </w:rPr>
      </w:pPr>
    </w:p>
    <w:p w:rsidR="00FC7137" w:rsidRPr="005D6B5D" w:rsidRDefault="0083189F" w:rsidP="00FC7137">
      <w:pPr>
        <w:pStyle w:val="AralkYok"/>
        <w:jc w:val="center"/>
        <w:rPr>
          <w:b/>
        </w:rPr>
      </w:pPr>
      <w:proofErr w:type="gramStart"/>
      <w:r>
        <w:rPr>
          <w:b/>
        </w:rPr>
        <w:t>…..</w:t>
      </w:r>
      <w:proofErr w:type="gramEnd"/>
      <w:r>
        <w:rPr>
          <w:b/>
        </w:rPr>
        <w:t>08</w:t>
      </w:r>
      <w:r w:rsidR="00FC7137">
        <w:rPr>
          <w:b/>
        </w:rPr>
        <w:t>/2020</w:t>
      </w:r>
    </w:p>
    <w:p w:rsidR="00FC7137" w:rsidRDefault="00FC7137" w:rsidP="00FC7137">
      <w:pPr>
        <w:pStyle w:val="AralkYok"/>
        <w:jc w:val="center"/>
        <w:rPr>
          <w:b/>
        </w:rPr>
      </w:pPr>
    </w:p>
    <w:p w:rsidR="00FC7137" w:rsidRPr="005D6B5D" w:rsidRDefault="00FC7137" w:rsidP="00FC7137">
      <w:pPr>
        <w:pStyle w:val="AralkYok"/>
        <w:jc w:val="center"/>
        <w:rPr>
          <w:b/>
        </w:rPr>
      </w:pPr>
      <w:r w:rsidRPr="005D6B5D">
        <w:rPr>
          <w:b/>
        </w:rPr>
        <w:t>UYGUNDUR</w:t>
      </w:r>
    </w:p>
    <w:p w:rsidR="00FC7137" w:rsidRDefault="00FC7137" w:rsidP="00FC7137">
      <w:pPr>
        <w:pStyle w:val="AralkYok"/>
        <w:jc w:val="center"/>
        <w:rPr>
          <w:b/>
        </w:rPr>
      </w:pPr>
      <w:proofErr w:type="gramStart"/>
      <w:r>
        <w:rPr>
          <w:b/>
        </w:rPr>
        <w:t>………………</w:t>
      </w:r>
      <w:proofErr w:type="gramEnd"/>
    </w:p>
    <w:p w:rsidR="00FC7137" w:rsidRPr="005D6B5D" w:rsidRDefault="00FC7137" w:rsidP="00FC7137">
      <w:pPr>
        <w:pStyle w:val="AralkYok"/>
        <w:jc w:val="center"/>
        <w:rPr>
          <w:b/>
        </w:rPr>
      </w:pPr>
      <w:r w:rsidRPr="005D6B5D">
        <w:rPr>
          <w:b/>
        </w:rPr>
        <w:t>OKUL MÜDÜRÜ</w:t>
      </w:r>
    </w:p>
    <w:p w:rsidR="006F0B6D" w:rsidRPr="007C6496" w:rsidRDefault="006F0B6D" w:rsidP="006F0B6D"/>
    <w:p w:rsidR="00FC7137" w:rsidRDefault="00FC7137" w:rsidP="00925279">
      <w:pPr>
        <w:jc w:val="center"/>
        <w:rPr>
          <w:b/>
        </w:rPr>
      </w:pPr>
    </w:p>
    <w:p w:rsidR="00FC7137" w:rsidRDefault="00FC7137" w:rsidP="00925279">
      <w:pPr>
        <w:jc w:val="center"/>
        <w:rPr>
          <w:b/>
        </w:rPr>
      </w:pPr>
    </w:p>
    <w:p w:rsidR="00FC7137" w:rsidRDefault="00FC7137" w:rsidP="00925279">
      <w:pPr>
        <w:jc w:val="center"/>
        <w:rPr>
          <w:b/>
        </w:rPr>
      </w:pPr>
    </w:p>
    <w:p w:rsidR="00B7222A" w:rsidRDefault="00B71AF9" w:rsidP="00925279">
      <w:pPr>
        <w:jc w:val="center"/>
        <w:rPr>
          <w:b/>
        </w:rPr>
      </w:pPr>
      <w:proofErr w:type="gramStart"/>
      <w:r>
        <w:rPr>
          <w:b/>
        </w:rPr>
        <w:t>……………………….</w:t>
      </w:r>
      <w:proofErr w:type="gramEnd"/>
      <w:r w:rsidR="008102C5">
        <w:rPr>
          <w:b/>
        </w:rPr>
        <w:t xml:space="preserve"> </w:t>
      </w:r>
      <w:r w:rsidR="007B1680">
        <w:rPr>
          <w:b/>
        </w:rPr>
        <w:t xml:space="preserve"> </w:t>
      </w:r>
      <w:r w:rsidR="00925279" w:rsidRPr="007C6496">
        <w:rPr>
          <w:b/>
        </w:rPr>
        <w:t xml:space="preserve">İLKOKULU </w:t>
      </w:r>
      <w:r w:rsidR="007A617A">
        <w:rPr>
          <w:b/>
        </w:rPr>
        <w:t>20</w:t>
      </w:r>
      <w:r>
        <w:rPr>
          <w:b/>
        </w:rPr>
        <w:t>20-2021</w:t>
      </w:r>
      <w:r w:rsidR="007B1680">
        <w:rPr>
          <w:b/>
        </w:rPr>
        <w:t xml:space="preserve"> EĞİTİM - ÖĞRETİM YILI </w:t>
      </w:r>
    </w:p>
    <w:p w:rsidR="00925279" w:rsidRPr="007C6496" w:rsidRDefault="007B1680" w:rsidP="00925279">
      <w:pPr>
        <w:jc w:val="center"/>
        <w:rPr>
          <w:b/>
        </w:rPr>
      </w:pPr>
      <w:r>
        <w:rPr>
          <w:b/>
        </w:rPr>
        <w:t>1</w:t>
      </w:r>
      <w:r w:rsidR="00925279" w:rsidRPr="007C6496">
        <w:rPr>
          <w:b/>
        </w:rPr>
        <w:t>. SINIFLAR 1. DÖNEM ZÜMRE ÖĞRETMENLER KURULU TOPLANTI TUTANAĞI</w:t>
      </w:r>
    </w:p>
    <w:p w:rsidR="00925279" w:rsidRPr="007C6496" w:rsidRDefault="00925279" w:rsidP="00925279">
      <w:pPr>
        <w:jc w:val="center"/>
        <w:rPr>
          <w:b/>
        </w:rPr>
      </w:pPr>
    </w:p>
    <w:p w:rsidR="00925279" w:rsidRPr="007C6496" w:rsidRDefault="00296024" w:rsidP="00925279">
      <w:r>
        <w:t>Toplantı Tarihi</w:t>
      </w:r>
      <w:r w:rsidR="00B7222A">
        <w:tab/>
      </w:r>
      <w:r w:rsidR="00B71AF9">
        <w:t>:  ……</w:t>
      </w:r>
      <w:r w:rsidR="0083189F">
        <w:t xml:space="preserve"> Ağustos</w:t>
      </w:r>
      <w:r w:rsidR="007B1680">
        <w:t xml:space="preserve"> </w:t>
      </w:r>
      <w:r w:rsidR="007A617A">
        <w:t>20</w:t>
      </w:r>
      <w:r w:rsidR="00B71AF9">
        <w:t>20</w:t>
      </w:r>
    </w:p>
    <w:p w:rsidR="00925279" w:rsidRPr="007C6496" w:rsidRDefault="00B63881" w:rsidP="00925279">
      <w:r>
        <w:t>Toplantı Yeri</w:t>
      </w:r>
      <w:r w:rsidR="00B7222A">
        <w:tab/>
      </w:r>
      <w:r w:rsidR="00B7222A">
        <w:tab/>
      </w:r>
      <w:r>
        <w:t>: 1</w:t>
      </w:r>
      <w:r w:rsidR="005E5A89">
        <w:t>/A Sınıfı</w:t>
      </w:r>
      <w:r w:rsidR="005E5A89">
        <w:br/>
        <w:t>Toplantı Saati</w:t>
      </w:r>
      <w:r w:rsidR="00B7222A">
        <w:tab/>
      </w:r>
      <w:r w:rsidR="00B7222A">
        <w:tab/>
      </w:r>
      <w:r w:rsidR="005E5A89">
        <w:t>: 09.30</w:t>
      </w:r>
      <w:r w:rsidR="00925279" w:rsidRPr="007C6496">
        <w:br/>
        <w:t>Toplantı No</w:t>
      </w:r>
      <w:r w:rsidR="00B7222A">
        <w:tab/>
      </w:r>
      <w:r w:rsidR="00B7222A">
        <w:tab/>
      </w:r>
      <w:r w:rsidR="00925279" w:rsidRPr="007C6496">
        <w:t>: 1</w:t>
      </w:r>
    </w:p>
    <w:p w:rsidR="00B7222A" w:rsidRDefault="00B7222A" w:rsidP="005E5A89">
      <w:pPr>
        <w:rPr>
          <w:b/>
        </w:rPr>
      </w:pPr>
    </w:p>
    <w:p w:rsidR="005E5A89" w:rsidRPr="00EC3BA7" w:rsidRDefault="005E5A89" w:rsidP="005E5A89">
      <w:pPr>
        <w:rPr>
          <w:b/>
        </w:rPr>
      </w:pPr>
      <w:r w:rsidRPr="00EC3BA7">
        <w:rPr>
          <w:b/>
        </w:rPr>
        <w:t xml:space="preserve">Toplantıya </w:t>
      </w:r>
      <w:proofErr w:type="gramStart"/>
      <w:r w:rsidRPr="00EC3BA7">
        <w:rPr>
          <w:b/>
        </w:rPr>
        <w:t>Katılanlar  :</w:t>
      </w:r>
      <w:proofErr w:type="gramEnd"/>
    </w:p>
    <w:p w:rsidR="005E5A89" w:rsidRPr="00EC3BA7" w:rsidRDefault="007B1680" w:rsidP="005E5A89">
      <w:r>
        <w:t xml:space="preserve">    1</w:t>
      </w:r>
      <w:r w:rsidR="00B71AF9">
        <w:t xml:space="preserve"> - A Sınıf Öğretmeni </w:t>
      </w:r>
      <w:proofErr w:type="gramStart"/>
      <w:r w:rsidR="00B71AF9">
        <w:t>………………………..</w:t>
      </w:r>
      <w:proofErr w:type="gramEnd"/>
    </w:p>
    <w:p w:rsidR="005E5A89" w:rsidRDefault="007B1680" w:rsidP="005E5A89">
      <w:r>
        <w:t xml:space="preserve">    1</w:t>
      </w:r>
      <w:r w:rsidR="005E5A89">
        <w:t xml:space="preserve">- B </w:t>
      </w:r>
      <w:r w:rsidR="005E5A89" w:rsidRPr="00EC3BA7">
        <w:t xml:space="preserve">Sınıf Öğretmeni  </w:t>
      </w:r>
      <w:r w:rsidR="005E5A89">
        <w:t xml:space="preserve"> </w:t>
      </w:r>
      <w:proofErr w:type="gramStart"/>
      <w:r w:rsidR="00B71AF9">
        <w:t>……………………….</w:t>
      </w:r>
      <w:proofErr w:type="gramEnd"/>
    </w:p>
    <w:p w:rsidR="00B7222A" w:rsidRDefault="00B7222A" w:rsidP="005E5A89"/>
    <w:p w:rsidR="00EF4398" w:rsidRPr="007C6496" w:rsidRDefault="00EF4398" w:rsidP="00EF4398">
      <w:pPr>
        <w:pStyle w:val="AralkYok"/>
        <w:rPr>
          <w:rFonts w:ascii="Times New Roman" w:eastAsia="Batang" w:hAnsi="Times New Roman"/>
          <w:b/>
          <w:sz w:val="24"/>
          <w:szCs w:val="24"/>
        </w:rPr>
      </w:pPr>
      <w:r w:rsidRPr="007C6496">
        <w:rPr>
          <w:rFonts w:ascii="Times New Roman" w:eastAsia="Batang" w:hAnsi="Times New Roman"/>
          <w:b/>
          <w:sz w:val="24"/>
          <w:szCs w:val="24"/>
        </w:rPr>
        <w:t>GÜNDEM MADDELERİ</w:t>
      </w:r>
    </w:p>
    <w:p w:rsidR="001143BD" w:rsidRPr="00326D93" w:rsidRDefault="001143BD" w:rsidP="00461A47">
      <w:pPr>
        <w:pStyle w:val="AralkYok"/>
        <w:jc w:val="both"/>
        <w:rPr>
          <w:rFonts w:ascii="Times New Roman" w:eastAsia="Batang" w:hAnsi="Times New Roman"/>
          <w:color w:val="E36C0A"/>
          <w:sz w:val="24"/>
          <w:szCs w:val="24"/>
        </w:rPr>
      </w:pPr>
      <w:r w:rsidRPr="00326D93">
        <w:rPr>
          <w:rFonts w:ascii="Times New Roman" w:hAnsi="Times New Roman"/>
          <w:b/>
          <w:sz w:val="24"/>
          <w:szCs w:val="24"/>
        </w:rPr>
        <w:t>1)</w:t>
      </w:r>
      <w:r w:rsidRPr="00326D93">
        <w:rPr>
          <w:rFonts w:ascii="Times New Roman" w:hAnsi="Times New Roman"/>
          <w:sz w:val="24"/>
          <w:szCs w:val="24"/>
        </w:rPr>
        <w:t>Açılış ve yoklama</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2)</w:t>
      </w:r>
      <w:r w:rsidRPr="00326D93">
        <w:rPr>
          <w:rFonts w:ascii="Times New Roman" w:hAnsi="Times New Roman"/>
          <w:sz w:val="24"/>
          <w:szCs w:val="24"/>
        </w:rPr>
        <w:t>Bir önceki toplantıda alınan kararlar,</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3)</w:t>
      </w:r>
      <w:r w:rsidRPr="00326D93">
        <w:rPr>
          <w:rFonts w:ascii="Times New Roman" w:hAnsi="Times New Roman"/>
          <w:sz w:val="24"/>
          <w:szCs w:val="24"/>
        </w:rPr>
        <w:t>Planlamaların; eğitim ve öğretimle ilgili mevzuat, okulun kuruluş amacı ve ilgili alanın öğretim programına uygun yapılması,</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4)</w:t>
      </w:r>
      <w:r w:rsidRPr="00326D93">
        <w:rPr>
          <w:rFonts w:ascii="Times New Roman" w:hAnsi="Times New Roman"/>
          <w:sz w:val="24"/>
          <w:szCs w:val="24"/>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5)</w:t>
      </w:r>
      <w:r w:rsidRPr="00326D93">
        <w:rPr>
          <w:rFonts w:ascii="Times New Roman" w:hAnsi="Times New Roman"/>
          <w:sz w:val="24"/>
          <w:szCs w:val="24"/>
        </w:rPr>
        <w:t xml:space="preserve"> Derslerin işlenişinde uygulanacak öğretim yöntem ve tekniklerinin belirlenmesi,</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6)</w:t>
      </w:r>
      <w:r w:rsidRPr="00326D93">
        <w:rPr>
          <w:rFonts w:ascii="Times New Roman" w:hAnsi="Times New Roman"/>
          <w:sz w:val="24"/>
          <w:szCs w:val="24"/>
        </w:rPr>
        <w:t xml:space="preserve"> Özel eğitim ihtiyacı olan öğrenciler için bireyselleştirilmiş eğitim programları(BEP) ile ders planlarının görüşülmesi,</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7)</w:t>
      </w:r>
      <w:r w:rsidR="0044315E" w:rsidRPr="00326D93">
        <w:rPr>
          <w:rFonts w:ascii="Times New Roman" w:eastAsia="Calibri" w:hAnsi="Times New Roman"/>
          <w:sz w:val="24"/>
          <w:szCs w:val="24"/>
        </w:rPr>
        <w:t xml:space="preserve"> Diğer zümre ve alan öğretmenleriyle yapılabilecek işbirliği ve esaslarının belirlenmesi</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8)</w:t>
      </w:r>
      <w:r w:rsidR="00326D93" w:rsidRPr="00326D93">
        <w:rPr>
          <w:rFonts w:ascii="Times New Roman" w:hAnsi="Times New Roman"/>
          <w:b/>
          <w:sz w:val="24"/>
          <w:szCs w:val="24"/>
        </w:rPr>
        <w:t xml:space="preserve"> </w:t>
      </w:r>
      <w:r w:rsidRPr="00326D93">
        <w:rPr>
          <w:rFonts w:ascii="Times New Roman" w:hAnsi="Times New Roman"/>
          <w:sz w:val="24"/>
          <w:szCs w:val="24"/>
        </w:rPr>
        <w:t>Öğretim alanı ile bilim ve teknolojideki gelişmelerin izlenerek uygulamalara yansıtılması,</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9)</w:t>
      </w:r>
      <w:r w:rsidRPr="00326D93">
        <w:rPr>
          <w:rFonts w:ascii="Times New Roman" w:hAnsi="Times New Roman"/>
          <w:sz w:val="24"/>
          <w:szCs w:val="24"/>
        </w:rPr>
        <w:t xml:space="preserve"> Öğrencilerde girişimcilik bilincinin kazandırılmasına yönelik çalışmaların yapılması,</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 xml:space="preserve">10) </w:t>
      </w:r>
      <w:r w:rsidRPr="00326D93">
        <w:rPr>
          <w:rFonts w:ascii="Times New Roman" w:hAnsi="Times New Roman"/>
          <w:sz w:val="24"/>
          <w:szCs w:val="24"/>
        </w:rPr>
        <w:t>Derslerin daha verimli işlenebilmesi için ihtiyaç duyulan kitap, araç-gereç ve benzeri öğretim materyallerinin belirlenmesi,</w:t>
      </w:r>
    </w:p>
    <w:p w:rsidR="001143BD" w:rsidRPr="00326D93" w:rsidRDefault="001143BD" w:rsidP="00461A47">
      <w:pPr>
        <w:pStyle w:val="AralkYok"/>
        <w:jc w:val="both"/>
        <w:rPr>
          <w:rFonts w:ascii="Times New Roman" w:hAnsi="Times New Roman"/>
          <w:sz w:val="24"/>
          <w:szCs w:val="24"/>
        </w:rPr>
      </w:pPr>
      <w:r w:rsidRPr="00326D93">
        <w:rPr>
          <w:rFonts w:ascii="Times New Roman" w:hAnsi="Times New Roman"/>
          <w:b/>
          <w:sz w:val="24"/>
          <w:szCs w:val="24"/>
        </w:rPr>
        <w:t xml:space="preserve">11) </w:t>
      </w:r>
      <w:r w:rsidRPr="00326D93">
        <w:rPr>
          <w:rFonts w:ascii="Times New Roman" w:hAnsi="Times New Roman"/>
          <w:sz w:val="24"/>
          <w:szCs w:val="24"/>
        </w:rPr>
        <w:t xml:space="preserve">Okul ve çevre </w:t>
      </w:r>
      <w:proofErr w:type="gramStart"/>
      <w:r w:rsidRPr="00326D93">
        <w:rPr>
          <w:rFonts w:ascii="Times New Roman" w:hAnsi="Times New Roman"/>
          <w:sz w:val="24"/>
          <w:szCs w:val="24"/>
        </w:rPr>
        <w:t>imkanlarının</w:t>
      </w:r>
      <w:proofErr w:type="gramEnd"/>
      <w:r w:rsidRPr="00326D93">
        <w:rPr>
          <w:rFonts w:ascii="Times New Roman" w:hAnsi="Times New Roman"/>
          <w:sz w:val="24"/>
          <w:szCs w:val="24"/>
        </w:rPr>
        <w:t xml:space="preserve"> değerlendirilerek yapılacak deney, proje, gezi ve gözlemlerin planlanması,</w:t>
      </w:r>
    </w:p>
    <w:p w:rsidR="001143BD" w:rsidRPr="00326D93" w:rsidRDefault="00326D93" w:rsidP="00461A47">
      <w:pPr>
        <w:pStyle w:val="AralkYok"/>
        <w:jc w:val="both"/>
        <w:rPr>
          <w:rFonts w:ascii="Times New Roman" w:hAnsi="Times New Roman"/>
          <w:sz w:val="24"/>
          <w:szCs w:val="24"/>
        </w:rPr>
      </w:pPr>
      <w:r w:rsidRPr="00326D93">
        <w:rPr>
          <w:rFonts w:ascii="Times New Roman" w:hAnsi="Times New Roman"/>
          <w:b/>
          <w:sz w:val="24"/>
          <w:szCs w:val="24"/>
        </w:rPr>
        <w:t>12</w:t>
      </w:r>
      <w:r w:rsidR="001143BD" w:rsidRPr="00326D93">
        <w:rPr>
          <w:rFonts w:ascii="Times New Roman" w:hAnsi="Times New Roman"/>
          <w:b/>
          <w:sz w:val="24"/>
          <w:szCs w:val="24"/>
        </w:rPr>
        <w:t xml:space="preserve">) </w:t>
      </w:r>
      <w:r w:rsidR="0044315E" w:rsidRPr="00326D93">
        <w:rPr>
          <w:rFonts w:ascii="Times New Roman" w:hAnsi="Times New Roman"/>
          <w:sz w:val="24"/>
          <w:szCs w:val="24"/>
        </w:rPr>
        <w:t>Sınavların, beceri sınavlarının ve ortak sınavların planlanması,</w:t>
      </w:r>
    </w:p>
    <w:p w:rsidR="001143BD" w:rsidRPr="00326D93" w:rsidRDefault="00326D93" w:rsidP="00461A47">
      <w:pPr>
        <w:pStyle w:val="AralkYok"/>
        <w:jc w:val="both"/>
        <w:rPr>
          <w:rFonts w:ascii="Times New Roman" w:hAnsi="Times New Roman"/>
          <w:sz w:val="24"/>
          <w:szCs w:val="24"/>
        </w:rPr>
      </w:pPr>
      <w:r w:rsidRPr="00326D93">
        <w:rPr>
          <w:rFonts w:ascii="Times New Roman" w:hAnsi="Times New Roman"/>
          <w:b/>
          <w:sz w:val="24"/>
          <w:szCs w:val="24"/>
        </w:rPr>
        <w:t>13</w:t>
      </w:r>
      <w:r w:rsidR="001143BD" w:rsidRPr="00326D93">
        <w:rPr>
          <w:rFonts w:ascii="Times New Roman" w:hAnsi="Times New Roman"/>
          <w:b/>
          <w:sz w:val="24"/>
          <w:szCs w:val="24"/>
        </w:rPr>
        <w:t>)</w:t>
      </w:r>
      <w:r w:rsidRPr="00326D93">
        <w:rPr>
          <w:rFonts w:ascii="Times New Roman" w:hAnsi="Times New Roman"/>
          <w:b/>
          <w:sz w:val="24"/>
          <w:szCs w:val="24"/>
        </w:rPr>
        <w:t xml:space="preserve"> </w:t>
      </w:r>
      <w:r w:rsidR="001143BD" w:rsidRPr="00326D93">
        <w:rPr>
          <w:rFonts w:ascii="Times New Roman" w:hAnsi="Times New Roman"/>
          <w:sz w:val="24"/>
          <w:szCs w:val="24"/>
        </w:rPr>
        <w:t>Öğrencilerin ulusal ve uluslar arası düzeyde katıldıkları çeşitli sınav ve yarışmalarda aldıkları sonuçlara ilişkin başarı durumları,</w:t>
      </w:r>
    </w:p>
    <w:p w:rsidR="001143BD" w:rsidRPr="00326D93" w:rsidRDefault="00326D93" w:rsidP="00461A47">
      <w:pPr>
        <w:pStyle w:val="AralkYok"/>
        <w:jc w:val="both"/>
        <w:rPr>
          <w:rFonts w:ascii="Times New Roman" w:hAnsi="Times New Roman"/>
          <w:sz w:val="24"/>
          <w:szCs w:val="24"/>
        </w:rPr>
      </w:pPr>
      <w:r w:rsidRPr="00326D93">
        <w:rPr>
          <w:rFonts w:ascii="Times New Roman" w:hAnsi="Times New Roman"/>
          <w:b/>
          <w:sz w:val="24"/>
          <w:szCs w:val="24"/>
        </w:rPr>
        <w:t>14</w:t>
      </w:r>
      <w:r w:rsidR="001143BD" w:rsidRPr="00326D93">
        <w:rPr>
          <w:rFonts w:ascii="Times New Roman" w:hAnsi="Times New Roman"/>
          <w:b/>
          <w:sz w:val="24"/>
          <w:szCs w:val="24"/>
        </w:rPr>
        <w:t>)</w:t>
      </w:r>
      <w:r w:rsidR="001143BD" w:rsidRPr="00326D93">
        <w:rPr>
          <w:rFonts w:ascii="Times New Roman" w:hAnsi="Times New Roman"/>
          <w:sz w:val="24"/>
          <w:szCs w:val="24"/>
        </w:rPr>
        <w:t xml:space="preserve"> </w:t>
      </w:r>
      <w:r w:rsidR="0044315E" w:rsidRPr="00326D93">
        <w:rPr>
          <w:rFonts w:ascii="Times New Roman" w:hAnsi="Times New Roman"/>
          <w:sz w:val="24"/>
          <w:szCs w:val="24"/>
        </w:rPr>
        <w:t>Öğrenci başarısının ölçülmesi ve değerlendirilmesi amacıyla sınav analizlerinin yapılması,</w:t>
      </w:r>
    </w:p>
    <w:p w:rsidR="001143BD" w:rsidRPr="00326D93" w:rsidRDefault="00326D93" w:rsidP="00461A47">
      <w:pPr>
        <w:pStyle w:val="AralkYok"/>
        <w:jc w:val="both"/>
        <w:rPr>
          <w:rFonts w:ascii="Times New Roman" w:hAnsi="Times New Roman"/>
          <w:sz w:val="24"/>
          <w:szCs w:val="24"/>
        </w:rPr>
      </w:pPr>
      <w:r w:rsidRPr="00326D93">
        <w:rPr>
          <w:rFonts w:ascii="Times New Roman" w:hAnsi="Times New Roman"/>
          <w:b/>
          <w:sz w:val="24"/>
          <w:szCs w:val="24"/>
        </w:rPr>
        <w:t>15</w:t>
      </w:r>
      <w:r w:rsidR="001143BD" w:rsidRPr="00326D93">
        <w:rPr>
          <w:rFonts w:ascii="Times New Roman" w:hAnsi="Times New Roman"/>
          <w:b/>
          <w:sz w:val="24"/>
          <w:szCs w:val="24"/>
        </w:rPr>
        <w:t xml:space="preserve">) </w:t>
      </w:r>
      <w:r w:rsidR="001143BD" w:rsidRPr="00326D93">
        <w:rPr>
          <w:rFonts w:ascii="Times New Roman" w:hAnsi="Times New Roman"/>
          <w:sz w:val="24"/>
          <w:szCs w:val="24"/>
        </w:rPr>
        <w:t>Öğretim programları, okul ve çevre şartları dikkate alınarak proje konuları ile performans çalışmalarının belirlenmesi, planlanması ve bunların ölçme ve değerlendirmesine yönelik ölçeklerin hazırlanması,</w:t>
      </w:r>
    </w:p>
    <w:p w:rsidR="001143BD" w:rsidRPr="00326D93" w:rsidRDefault="00326D93" w:rsidP="00461A47">
      <w:pPr>
        <w:pStyle w:val="AralkYok"/>
        <w:jc w:val="both"/>
        <w:rPr>
          <w:rFonts w:ascii="Times New Roman" w:hAnsi="Times New Roman"/>
          <w:sz w:val="24"/>
          <w:szCs w:val="24"/>
        </w:rPr>
      </w:pPr>
      <w:r w:rsidRPr="00326D93">
        <w:rPr>
          <w:rFonts w:ascii="Times New Roman" w:hAnsi="Times New Roman"/>
          <w:b/>
          <w:sz w:val="24"/>
          <w:szCs w:val="24"/>
        </w:rPr>
        <w:t>16</w:t>
      </w:r>
      <w:r w:rsidR="001143BD" w:rsidRPr="00326D93">
        <w:rPr>
          <w:rFonts w:ascii="Times New Roman" w:hAnsi="Times New Roman"/>
          <w:b/>
          <w:sz w:val="24"/>
          <w:szCs w:val="24"/>
        </w:rPr>
        <w:t>)</w:t>
      </w:r>
      <w:r w:rsidR="001143BD" w:rsidRPr="00326D93">
        <w:rPr>
          <w:rFonts w:ascii="Times New Roman" w:hAnsi="Times New Roman"/>
          <w:sz w:val="24"/>
          <w:szCs w:val="24"/>
        </w:rPr>
        <w:t xml:space="preserve"> İş sağlığı ve güvenliği tedbirlerinin değerlendirilmesi,</w:t>
      </w:r>
    </w:p>
    <w:p w:rsidR="0044315E" w:rsidRPr="00326D93" w:rsidRDefault="00326D93" w:rsidP="00326D93">
      <w:pPr>
        <w:autoSpaceDE w:val="0"/>
        <w:autoSpaceDN w:val="0"/>
        <w:adjustRightInd w:val="0"/>
        <w:jc w:val="both"/>
      </w:pPr>
      <w:r w:rsidRPr="00326D93">
        <w:rPr>
          <w:b/>
        </w:rPr>
        <w:t>17)</w:t>
      </w:r>
      <w:r w:rsidRPr="00326D93">
        <w:t xml:space="preserve"> Görsel sanatlar, müzik, beden eğitimi dersleriyle uygulamalı nitelikteki diğer derslerin değerlendirilmesinde dikkate alınacak hususların tespit edilmesi; sınavların şekil, sayı ve süresiyle ürün değerlendirme ölçeklerin belirlenmesi, </w:t>
      </w:r>
    </w:p>
    <w:p w:rsidR="0044315E" w:rsidRPr="00326D93" w:rsidRDefault="0044315E" w:rsidP="00461A47">
      <w:pPr>
        <w:pStyle w:val="AralkYok"/>
        <w:jc w:val="both"/>
        <w:rPr>
          <w:rFonts w:ascii="Times New Roman" w:hAnsi="Times New Roman"/>
          <w:sz w:val="24"/>
          <w:szCs w:val="24"/>
        </w:rPr>
      </w:pPr>
      <w:r w:rsidRPr="00326D93">
        <w:rPr>
          <w:rFonts w:ascii="Times New Roman" w:hAnsi="Times New Roman"/>
          <w:b/>
          <w:sz w:val="24"/>
          <w:szCs w:val="24"/>
        </w:rPr>
        <w:t>18)</w:t>
      </w:r>
      <w:r w:rsidRPr="00326D93">
        <w:rPr>
          <w:rFonts w:ascii="Times New Roman" w:hAnsi="Times New Roman"/>
          <w:sz w:val="24"/>
          <w:szCs w:val="24"/>
        </w:rPr>
        <w:t xml:space="preserve"> Uyum haftasının planlanması</w:t>
      </w:r>
    </w:p>
    <w:p w:rsidR="0044315E" w:rsidRPr="00326D93" w:rsidRDefault="0044315E" w:rsidP="00461A47">
      <w:pPr>
        <w:pStyle w:val="AralkYok"/>
        <w:jc w:val="both"/>
        <w:rPr>
          <w:rFonts w:ascii="Times New Roman" w:hAnsi="Times New Roman"/>
          <w:sz w:val="24"/>
          <w:szCs w:val="24"/>
        </w:rPr>
      </w:pPr>
      <w:r w:rsidRPr="00326D93">
        <w:rPr>
          <w:rFonts w:ascii="Times New Roman" w:hAnsi="Times New Roman"/>
          <w:b/>
          <w:sz w:val="24"/>
          <w:szCs w:val="24"/>
        </w:rPr>
        <w:t>19)</w:t>
      </w:r>
      <w:r w:rsidRPr="00326D93">
        <w:rPr>
          <w:rFonts w:ascii="Times New Roman" w:hAnsi="Times New Roman"/>
          <w:sz w:val="24"/>
          <w:szCs w:val="24"/>
        </w:rPr>
        <w:t xml:space="preserve"> Serbest Etkinlik dersinin planlanması</w:t>
      </w:r>
    </w:p>
    <w:p w:rsidR="0044315E" w:rsidRPr="00326D93" w:rsidRDefault="0044315E" w:rsidP="00461A47">
      <w:pPr>
        <w:pStyle w:val="AralkYok"/>
        <w:jc w:val="both"/>
        <w:rPr>
          <w:rFonts w:ascii="Times New Roman" w:hAnsi="Times New Roman"/>
          <w:sz w:val="24"/>
          <w:szCs w:val="24"/>
        </w:rPr>
      </w:pPr>
      <w:r w:rsidRPr="00326D93">
        <w:rPr>
          <w:rFonts w:ascii="Times New Roman" w:hAnsi="Times New Roman"/>
          <w:b/>
          <w:sz w:val="24"/>
          <w:szCs w:val="24"/>
        </w:rPr>
        <w:t>20)</w:t>
      </w:r>
      <w:r w:rsidRPr="00326D93">
        <w:rPr>
          <w:rFonts w:ascii="Times New Roman" w:hAnsi="Times New Roman"/>
          <w:sz w:val="24"/>
          <w:szCs w:val="24"/>
        </w:rPr>
        <w:t xml:space="preserve"> Okul aile işbirliği ve veli toplantıları</w:t>
      </w:r>
    </w:p>
    <w:p w:rsidR="00B065E9" w:rsidRDefault="00B065E9" w:rsidP="00B065E9">
      <w:pPr>
        <w:pStyle w:val="AralkYok"/>
        <w:jc w:val="both"/>
        <w:rPr>
          <w:rFonts w:ascii="Times New Roman" w:hAnsi="Times New Roman"/>
          <w:sz w:val="24"/>
          <w:szCs w:val="24"/>
        </w:rPr>
      </w:pPr>
      <w:r>
        <w:rPr>
          <w:rFonts w:ascii="Times New Roman" w:hAnsi="Times New Roman"/>
          <w:b/>
          <w:sz w:val="24"/>
          <w:szCs w:val="24"/>
        </w:rPr>
        <w:t>21</w:t>
      </w:r>
      <w:r w:rsidRPr="00793E61">
        <w:rPr>
          <w:rFonts w:ascii="Times New Roman" w:hAnsi="Times New Roman"/>
          <w:b/>
          <w:sz w:val="24"/>
          <w:szCs w:val="24"/>
        </w:rPr>
        <w:t>)</w:t>
      </w:r>
      <w:r>
        <w:rPr>
          <w:rFonts w:ascii="Times New Roman" w:hAnsi="Times New Roman"/>
          <w:sz w:val="24"/>
          <w:szCs w:val="24"/>
        </w:rPr>
        <w:t>2020-2021 eğitim öğretim yılı uzaktan eğitim planlamalarının değerlendirilmesi</w:t>
      </w:r>
    </w:p>
    <w:p w:rsidR="00B065E9" w:rsidRPr="007F6DA0" w:rsidRDefault="00B065E9" w:rsidP="00B065E9">
      <w:pPr>
        <w:pStyle w:val="AralkYok"/>
        <w:jc w:val="both"/>
        <w:rPr>
          <w:rFonts w:ascii="Times New Roman" w:hAnsi="Times New Roman"/>
          <w:sz w:val="24"/>
          <w:szCs w:val="24"/>
        </w:rPr>
      </w:pPr>
      <w:r>
        <w:rPr>
          <w:rFonts w:ascii="Times New Roman" w:hAnsi="Times New Roman"/>
          <w:b/>
          <w:sz w:val="24"/>
          <w:szCs w:val="24"/>
        </w:rPr>
        <w:t>22</w:t>
      </w:r>
      <w:r w:rsidRPr="00793E61">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Covid</w:t>
      </w:r>
      <w:proofErr w:type="spellEnd"/>
      <w:r>
        <w:rPr>
          <w:rFonts w:ascii="Times New Roman" w:hAnsi="Times New Roman"/>
          <w:sz w:val="24"/>
          <w:szCs w:val="24"/>
        </w:rPr>
        <w:t xml:space="preserve"> 19 </w:t>
      </w:r>
      <w:proofErr w:type="spellStart"/>
      <w:r>
        <w:rPr>
          <w:rFonts w:ascii="Times New Roman" w:hAnsi="Times New Roman"/>
          <w:sz w:val="24"/>
          <w:szCs w:val="24"/>
        </w:rPr>
        <w:t>Pandemisine</w:t>
      </w:r>
      <w:proofErr w:type="spellEnd"/>
      <w:r>
        <w:rPr>
          <w:rFonts w:ascii="Times New Roman" w:hAnsi="Times New Roman"/>
          <w:sz w:val="24"/>
          <w:szCs w:val="24"/>
        </w:rPr>
        <w:t xml:space="preserve"> karşı derslerde alınacak tedbirler</w:t>
      </w:r>
    </w:p>
    <w:p w:rsidR="00B065E9" w:rsidRPr="007F6DA0" w:rsidRDefault="00B065E9" w:rsidP="00B065E9">
      <w:pPr>
        <w:pStyle w:val="AralkYok"/>
        <w:jc w:val="both"/>
        <w:rPr>
          <w:rFonts w:ascii="Times New Roman" w:hAnsi="Times New Roman"/>
          <w:sz w:val="24"/>
          <w:szCs w:val="24"/>
        </w:rPr>
      </w:pPr>
      <w:r>
        <w:rPr>
          <w:rFonts w:ascii="Times New Roman" w:hAnsi="Times New Roman"/>
          <w:b/>
          <w:sz w:val="24"/>
          <w:szCs w:val="24"/>
        </w:rPr>
        <w:t>23</w:t>
      </w:r>
      <w:r w:rsidRPr="007F6DA0">
        <w:rPr>
          <w:rFonts w:ascii="Times New Roman" w:hAnsi="Times New Roman"/>
          <w:b/>
          <w:sz w:val="24"/>
          <w:szCs w:val="24"/>
        </w:rPr>
        <w:t>)</w:t>
      </w:r>
      <w:r w:rsidRPr="007F6DA0">
        <w:rPr>
          <w:rFonts w:ascii="Times New Roman" w:hAnsi="Times New Roman"/>
          <w:sz w:val="24"/>
          <w:szCs w:val="24"/>
        </w:rPr>
        <w:t xml:space="preserve"> Dilek ve temenniler.</w:t>
      </w:r>
    </w:p>
    <w:p w:rsidR="0044315E" w:rsidRPr="00326D93" w:rsidRDefault="0044315E" w:rsidP="00461A47">
      <w:pPr>
        <w:pStyle w:val="AralkYok"/>
        <w:jc w:val="both"/>
        <w:rPr>
          <w:rFonts w:ascii="Times New Roman" w:hAnsi="Times New Roman"/>
          <w:sz w:val="24"/>
          <w:szCs w:val="24"/>
        </w:rPr>
      </w:pPr>
    </w:p>
    <w:p w:rsidR="00EF4398" w:rsidRPr="007C6496" w:rsidRDefault="00EF4398" w:rsidP="00925279">
      <w:pPr>
        <w:rPr>
          <w:b/>
          <w:bCs/>
        </w:rPr>
      </w:pPr>
    </w:p>
    <w:p w:rsidR="0044315E" w:rsidRDefault="0044315E" w:rsidP="00925279">
      <w:pPr>
        <w:rPr>
          <w:b/>
          <w:bCs/>
        </w:rPr>
      </w:pPr>
    </w:p>
    <w:p w:rsidR="00326D93" w:rsidRDefault="00326D93" w:rsidP="00925279">
      <w:pPr>
        <w:rPr>
          <w:b/>
          <w:bCs/>
        </w:rPr>
      </w:pPr>
    </w:p>
    <w:p w:rsidR="00326D93" w:rsidRDefault="00326D93" w:rsidP="00925279">
      <w:pPr>
        <w:rPr>
          <w:b/>
          <w:bCs/>
        </w:rPr>
      </w:pPr>
    </w:p>
    <w:p w:rsidR="00326D93" w:rsidRDefault="00326D93" w:rsidP="00925279">
      <w:pPr>
        <w:rPr>
          <w:b/>
          <w:bCs/>
        </w:rPr>
      </w:pPr>
    </w:p>
    <w:p w:rsidR="00326D93" w:rsidRDefault="00326D93" w:rsidP="00925279">
      <w:pPr>
        <w:rPr>
          <w:b/>
          <w:bCs/>
        </w:rPr>
      </w:pPr>
    </w:p>
    <w:p w:rsidR="00326D93" w:rsidRDefault="00326D93" w:rsidP="00925279">
      <w:pPr>
        <w:rPr>
          <w:b/>
          <w:bCs/>
        </w:rPr>
      </w:pPr>
    </w:p>
    <w:p w:rsidR="00326D93" w:rsidRDefault="00326D93" w:rsidP="00925279">
      <w:pPr>
        <w:rPr>
          <w:b/>
          <w:bCs/>
        </w:rPr>
      </w:pPr>
    </w:p>
    <w:p w:rsidR="00EF4398" w:rsidRPr="007C6496" w:rsidRDefault="00EF4398" w:rsidP="00925279">
      <w:r w:rsidRPr="007C6496">
        <w:rPr>
          <w:b/>
          <w:bCs/>
        </w:rPr>
        <w:t>GÜNDEM MADDELERİNİN GÖRÜŞÜLMESİ</w:t>
      </w:r>
    </w:p>
    <w:p w:rsidR="009005BA" w:rsidRDefault="009005BA" w:rsidP="005E5A89">
      <w:pPr>
        <w:pStyle w:val="AralkYok"/>
        <w:rPr>
          <w:rFonts w:ascii="Times New Roman" w:hAnsi="Times New Roman"/>
          <w:b/>
          <w:sz w:val="24"/>
          <w:szCs w:val="24"/>
        </w:rPr>
      </w:pPr>
    </w:p>
    <w:p w:rsidR="005E5A89" w:rsidRDefault="00326D93" w:rsidP="00326D93">
      <w:pPr>
        <w:pStyle w:val="AralkYok"/>
        <w:rPr>
          <w:rFonts w:ascii="Times New Roman" w:eastAsia="Batang" w:hAnsi="Times New Roman"/>
          <w:sz w:val="24"/>
          <w:szCs w:val="24"/>
        </w:rPr>
      </w:pPr>
      <w:r>
        <w:rPr>
          <w:rFonts w:ascii="Times New Roman" w:hAnsi="Times New Roman"/>
          <w:b/>
          <w:sz w:val="24"/>
          <w:szCs w:val="24"/>
        </w:rPr>
        <w:t>1-</w:t>
      </w:r>
      <w:r w:rsidR="00F91032" w:rsidRPr="00F91032">
        <w:rPr>
          <w:rFonts w:ascii="Times New Roman" w:hAnsi="Times New Roman"/>
          <w:sz w:val="24"/>
          <w:szCs w:val="24"/>
        </w:rPr>
        <w:t xml:space="preserve"> </w:t>
      </w:r>
      <w:r w:rsidR="00F91032" w:rsidRPr="00F91032">
        <w:rPr>
          <w:rFonts w:ascii="Times New Roman" w:hAnsi="Times New Roman"/>
          <w:b/>
          <w:sz w:val="24"/>
          <w:szCs w:val="24"/>
        </w:rPr>
        <w:t>Açılış ve yoklama</w:t>
      </w:r>
    </w:p>
    <w:p w:rsidR="00EA5034" w:rsidRPr="00A1362A" w:rsidRDefault="00EA5034" w:rsidP="00FC7137">
      <w:pPr>
        <w:jc w:val="both"/>
      </w:pPr>
      <w:r w:rsidRPr="00A1362A">
        <w:t xml:space="preserve">Zümre öğretmenleri kurulu toplantısı zümre başkanı </w:t>
      </w:r>
      <w:proofErr w:type="gramStart"/>
      <w:r w:rsidR="00FC7137">
        <w:t>……………………</w:t>
      </w:r>
      <w:proofErr w:type="gramEnd"/>
      <w:r w:rsidRPr="005F52C6">
        <w:rPr>
          <w:b/>
        </w:rPr>
        <w:t>’</w:t>
      </w:r>
      <w:proofErr w:type="spellStart"/>
      <w:r w:rsidRPr="00EB50B4">
        <w:t>nın</w:t>
      </w:r>
      <w:proofErr w:type="spellEnd"/>
      <w:r w:rsidRPr="00A1362A">
        <w:t xml:space="preserve"> açılış konuşması ile başladı. Tüm öğretmenlere yeni eğitim-öğretim yılı için başarı dileklerinde bulunuldu. Başöğretmen Mustafa Kemal Atatürk ve aziz şehitlerimizin anısına bir dakikalık saygı duruşunda bulunularak akabinde İstiklâl Marşı okundu. </w:t>
      </w:r>
    </w:p>
    <w:p w:rsidR="00EA5034" w:rsidRPr="00A1362A" w:rsidRDefault="00EA5034" w:rsidP="00FC7137">
      <w:pPr>
        <w:jc w:val="both"/>
        <w:rPr>
          <w:b/>
          <w:u w:val="single"/>
        </w:rPr>
      </w:pPr>
      <w:r w:rsidRPr="00A1362A">
        <w:t>Yapılan yoklamada birinci sınıf öğretmenlerinin toplantıya eksiksiz katıldığı görüldü. Gündem maddeleri zümre öğretmenlerine sunularak ortak karar doğrultusunda kabul edildi.</w:t>
      </w:r>
      <w:r>
        <w:t>1-B</w:t>
      </w:r>
      <w:r w:rsidRPr="00A1362A">
        <w:t xml:space="preserve"> Sınıf Öğretmeni </w:t>
      </w:r>
      <w:proofErr w:type="gramStart"/>
      <w:r w:rsidR="00FC7137">
        <w:t>………………….</w:t>
      </w:r>
      <w:proofErr w:type="gramEnd"/>
      <w:r w:rsidRPr="00A1362A">
        <w:t>toplantıda yazman olarak seçildi.</w:t>
      </w:r>
    </w:p>
    <w:p w:rsidR="00461A47" w:rsidRPr="00461A47" w:rsidRDefault="00461A47" w:rsidP="00461A47">
      <w:pPr>
        <w:pStyle w:val="AralkYok"/>
        <w:ind w:left="142" w:firstLine="566"/>
        <w:rPr>
          <w:rFonts w:ascii="Times New Roman" w:eastAsia="Batang" w:hAnsi="Times New Roman"/>
          <w:sz w:val="24"/>
          <w:szCs w:val="24"/>
        </w:rPr>
      </w:pPr>
    </w:p>
    <w:p w:rsidR="006F0B6D" w:rsidRDefault="005E5A89" w:rsidP="006F0B6D">
      <w:pPr>
        <w:rPr>
          <w:b/>
        </w:rPr>
      </w:pPr>
      <w:r>
        <w:rPr>
          <w:b/>
        </w:rPr>
        <w:t>2</w:t>
      </w:r>
      <w:r w:rsidR="006F0B6D" w:rsidRPr="007C6496">
        <w:rPr>
          <w:b/>
        </w:rPr>
        <w:t>)</w:t>
      </w:r>
      <w:r w:rsidR="00326D93">
        <w:rPr>
          <w:b/>
        </w:rPr>
        <w:t xml:space="preserve"> </w:t>
      </w:r>
      <w:r w:rsidR="00F91032" w:rsidRPr="00F91032">
        <w:rPr>
          <w:b/>
        </w:rPr>
        <w:t>Bir önceki toplantıda alınan kararlar</w:t>
      </w:r>
      <w:r w:rsidR="00F91032" w:rsidRPr="00326D93">
        <w:t>,</w:t>
      </w:r>
    </w:p>
    <w:p w:rsidR="00461A47" w:rsidRDefault="00F91032" w:rsidP="00326D93">
      <w:pPr>
        <w:pStyle w:val="AralkYok"/>
        <w:jc w:val="both"/>
        <w:rPr>
          <w:rFonts w:ascii="Times New Roman" w:eastAsia="Batang" w:hAnsi="Times New Roman"/>
          <w:sz w:val="24"/>
          <w:szCs w:val="24"/>
        </w:rPr>
      </w:pPr>
      <w:r>
        <w:rPr>
          <w:rFonts w:ascii="Times New Roman" w:eastAsia="Batang" w:hAnsi="Times New Roman"/>
          <w:sz w:val="24"/>
          <w:szCs w:val="24"/>
        </w:rPr>
        <w:t xml:space="preserve"> </w:t>
      </w:r>
      <w:r w:rsidR="00326D93">
        <w:rPr>
          <w:rFonts w:ascii="Times New Roman" w:eastAsia="Batang" w:hAnsi="Times New Roman"/>
          <w:sz w:val="24"/>
          <w:szCs w:val="24"/>
        </w:rPr>
        <w:t>Öğrenciler okula yeni başladığı için herh</w:t>
      </w:r>
      <w:r>
        <w:rPr>
          <w:rFonts w:ascii="Times New Roman" w:eastAsia="Batang" w:hAnsi="Times New Roman"/>
          <w:sz w:val="24"/>
          <w:szCs w:val="24"/>
        </w:rPr>
        <w:t>angi bir karar bulunamadığı</w:t>
      </w:r>
      <w:proofErr w:type="gramStart"/>
      <w:r>
        <w:rPr>
          <w:rFonts w:ascii="Times New Roman" w:eastAsia="Batang" w:hAnsi="Times New Roman"/>
          <w:sz w:val="24"/>
          <w:szCs w:val="24"/>
        </w:rPr>
        <w:t>…………………</w:t>
      </w:r>
      <w:proofErr w:type="gramEnd"/>
      <w:r>
        <w:rPr>
          <w:rFonts w:ascii="Times New Roman" w:eastAsia="Batang" w:hAnsi="Times New Roman"/>
          <w:sz w:val="24"/>
          <w:szCs w:val="24"/>
        </w:rPr>
        <w:t xml:space="preserve"> </w:t>
      </w:r>
      <w:proofErr w:type="gramStart"/>
      <w:r>
        <w:rPr>
          <w:rFonts w:ascii="Times New Roman" w:eastAsia="Batang" w:hAnsi="Times New Roman"/>
          <w:sz w:val="24"/>
          <w:szCs w:val="24"/>
        </w:rPr>
        <w:t>tarafından</w:t>
      </w:r>
      <w:proofErr w:type="gramEnd"/>
      <w:r>
        <w:rPr>
          <w:rFonts w:ascii="Times New Roman" w:eastAsia="Batang" w:hAnsi="Times New Roman"/>
          <w:sz w:val="24"/>
          <w:szCs w:val="24"/>
        </w:rPr>
        <w:t xml:space="preserve"> belirtildi.</w:t>
      </w:r>
    </w:p>
    <w:p w:rsidR="00461A47" w:rsidRDefault="00461A47" w:rsidP="000B49DC">
      <w:pPr>
        <w:pStyle w:val="AralkYok"/>
        <w:ind w:left="142" w:firstLine="566"/>
        <w:rPr>
          <w:rFonts w:ascii="Times New Roman" w:eastAsia="Batang" w:hAnsi="Times New Roman"/>
          <w:sz w:val="24"/>
          <w:szCs w:val="24"/>
        </w:rPr>
      </w:pPr>
    </w:p>
    <w:p w:rsidR="00EA5034" w:rsidRPr="00FC7137" w:rsidRDefault="009005BA" w:rsidP="00FC7137">
      <w:pPr>
        <w:pStyle w:val="AralkYok"/>
        <w:jc w:val="both"/>
        <w:rPr>
          <w:rFonts w:ascii="Times New Roman" w:hAnsi="Times New Roman"/>
          <w:b/>
          <w:sz w:val="24"/>
          <w:szCs w:val="24"/>
        </w:rPr>
      </w:pPr>
      <w:r>
        <w:rPr>
          <w:b/>
        </w:rPr>
        <w:t>3</w:t>
      </w:r>
      <w:r w:rsidR="00E94A66" w:rsidRPr="007C6496">
        <w:rPr>
          <w:b/>
        </w:rPr>
        <w:t>)</w:t>
      </w:r>
      <w:r w:rsidR="00F91032" w:rsidRPr="00F91032">
        <w:rPr>
          <w:rFonts w:ascii="Times New Roman" w:hAnsi="Times New Roman"/>
          <w:sz w:val="24"/>
          <w:szCs w:val="24"/>
        </w:rPr>
        <w:t xml:space="preserve"> </w:t>
      </w:r>
      <w:r w:rsidR="00F91032" w:rsidRPr="00F91032">
        <w:rPr>
          <w:rFonts w:ascii="Times New Roman" w:hAnsi="Times New Roman"/>
          <w:b/>
          <w:sz w:val="24"/>
          <w:szCs w:val="24"/>
        </w:rPr>
        <w:t>Planlamaların; eğitim ve öğretimle ilgili mevzuat, okulun kuruluş amacı ve ilgili alanın öğretim programına uygun yapılması,</w:t>
      </w:r>
    </w:p>
    <w:p w:rsidR="00EA5034" w:rsidRPr="009D3153" w:rsidRDefault="00FC7137" w:rsidP="00EA5034">
      <w:pPr>
        <w:rPr>
          <w:color w:val="000000" w:themeColor="text1"/>
        </w:rPr>
      </w:pPr>
      <w:r>
        <w:rPr>
          <w:rFonts w:eastAsia="Batang"/>
        </w:rPr>
        <w:t>S</w:t>
      </w:r>
      <w:r w:rsidRPr="007C6496">
        <w:rPr>
          <w:rFonts w:eastAsia="Batang"/>
        </w:rPr>
        <w:t xml:space="preserve">ınıf öğretmeni </w:t>
      </w:r>
      <w:proofErr w:type="gramStart"/>
      <w:r>
        <w:rPr>
          <w:rFonts w:eastAsia="Batang"/>
        </w:rPr>
        <w:t>………………………</w:t>
      </w:r>
      <w:proofErr w:type="gramEnd"/>
      <w:r w:rsidRPr="007C6496">
        <w:rPr>
          <w:rFonts w:eastAsia="Batang"/>
        </w:rPr>
        <w:t>tarafından</w:t>
      </w:r>
      <w:r>
        <w:t xml:space="preserve">  </w:t>
      </w:r>
      <w:r w:rsidR="00EA5034">
        <w:t xml:space="preserve">Sınıfların tüm derslerinde yeni öğretim programlarının uygulanacağını belirtti. </w:t>
      </w:r>
      <w:r w:rsidR="00EA5034">
        <w:rPr>
          <w:color w:val="000000" w:themeColor="text1"/>
        </w:rPr>
        <w:t>‘’</w:t>
      </w:r>
      <w:r w:rsidR="00EA5034" w:rsidRPr="009D3153">
        <w:rPr>
          <w:color w:val="231F20"/>
        </w:rPr>
        <w:t>Türkçe Dersi Öğretim Programı’nda ilk okuma yazma öğretimin</w:t>
      </w:r>
      <w:r w:rsidR="00EA5034">
        <w:rPr>
          <w:color w:val="231F20"/>
        </w:rPr>
        <w:t xml:space="preserve">de </w:t>
      </w:r>
      <w:r w:rsidR="00EA5034" w:rsidRPr="009D3153">
        <w:rPr>
          <w:color w:val="231F20"/>
        </w:rPr>
        <w:t>“ Ses Esaslı İlk</w:t>
      </w:r>
      <w:r w:rsidR="00EA5034">
        <w:rPr>
          <w:color w:val="231F20"/>
        </w:rPr>
        <w:t xml:space="preserve"> </w:t>
      </w:r>
      <w:r w:rsidR="00EA5034" w:rsidRPr="009D3153">
        <w:rPr>
          <w:color w:val="231F20"/>
        </w:rPr>
        <w:t>Okuma Yazma Öğretimi” benimsenmiştir. İlk okuma yazma öğret</w:t>
      </w:r>
      <w:r w:rsidR="00EA5034">
        <w:rPr>
          <w:color w:val="231F20"/>
        </w:rPr>
        <w:t>imi dik temel harflerle gerçekleştirilecektir</w:t>
      </w:r>
      <w:r w:rsidR="00EA5034" w:rsidRPr="009D3153">
        <w:rPr>
          <w:color w:val="231F20"/>
        </w:rPr>
        <w:t>.</w:t>
      </w:r>
      <w:r w:rsidR="00EA5034">
        <w:rPr>
          <w:color w:val="231F20"/>
        </w:rPr>
        <w:t xml:space="preserve">’’ dedi. </w:t>
      </w:r>
      <w:r>
        <w:rPr>
          <w:color w:val="231F20"/>
        </w:rPr>
        <w:t xml:space="preserve"> </w:t>
      </w:r>
      <w:r w:rsidR="00EA5034">
        <w:rPr>
          <w:color w:val="000000" w:themeColor="text1"/>
        </w:rPr>
        <w:t>2019-2020 Eğitim-Öğretim</w:t>
      </w:r>
      <w:r w:rsidR="00EA5034" w:rsidRPr="009D3153">
        <w:rPr>
          <w:color w:val="000000" w:themeColor="text1"/>
        </w:rPr>
        <w:t xml:space="preserve"> yılında okutulacak derslerin öğretim programları incelendi.</w:t>
      </w:r>
    </w:p>
    <w:p w:rsidR="00FC7137" w:rsidRDefault="00FC7137" w:rsidP="00F91032">
      <w:pPr>
        <w:pStyle w:val="AralkYok"/>
        <w:ind w:left="142"/>
        <w:jc w:val="both"/>
        <w:rPr>
          <w:rFonts w:ascii="Times New Roman" w:eastAsia="Batang" w:hAnsi="Times New Roman"/>
          <w:sz w:val="24"/>
          <w:szCs w:val="24"/>
        </w:rPr>
      </w:pPr>
    </w:p>
    <w:p w:rsidR="00FF60D8" w:rsidRDefault="00326D93" w:rsidP="00F91032">
      <w:pPr>
        <w:pStyle w:val="AralkYok"/>
        <w:ind w:left="142"/>
        <w:jc w:val="both"/>
        <w:rPr>
          <w:rFonts w:ascii="Times New Roman" w:eastAsia="Batang" w:hAnsi="Times New Roman"/>
          <w:sz w:val="24"/>
          <w:szCs w:val="24"/>
        </w:rPr>
      </w:pPr>
      <w:proofErr w:type="gramStart"/>
      <w:r>
        <w:rPr>
          <w:rFonts w:ascii="Times New Roman" w:eastAsia="Batang" w:hAnsi="Times New Roman"/>
          <w:sz w:val="24"/>
          <w:szCs w:val="24"/>
        </w:rPr>
        <w:t>……………………….</w:t>
      </w:r>
      <w:proofErr w:type="gramEnd"/>
      <w:r w:rsidR="000B49DC" w:rsidRPr="007C6496">
        <w:rPr>
          <w:rFonts w:ascii="Times New Roman" w:eastAsia="Batang" w:hAnsi="Times New Roman"/>
          <w:sz w:val="24"/>
          <w:szCs w:val="24"/>
        </w:rPr>
        <w:t xml:space="preserve">yıllık planların kılavuz kitaplarına göre hazırlanması gerektiğini belirtti. Yıllık planların </w:t>
      </w:r>
      <w:proofErr w:type="gramStart"/>
      <w:r>
        <w:rPr>
          <w:rFonts w:ascii="Times New Roman" w:eastAsia="Batang" w:hAnsi="Times New Roman"/>
          <w:b/>
          <w:sz w:val="24"/>
          <w:szCs w:val="24"/>
        </w:rPr>
        <w:t>………….</w:t>
      </w:r>
      <w:proofErr w:type="gramEnd"/>
      <w:r w:rsidR="00461A47">
        <w:rPr>
          <w:rFonts w:ascii="Times New Roman" w:eastAsia="Batang" w:hAnsi="Times New Roman"/>
          <w:b/>
          <w:sz w:val="24"/>
          <w:szCs w:val="24"/>
        </w:rPr>
        <w:t xml:space="preserve"> </w:t>
      </w:r>
      <w:r w:rsidR="00542129">
        <w:rPr>
          <w:rFonts w:ascii="Times New Roman" w:eastAsia="Batang" w:hAnsi="Times New Roman"/>
          <w:b/>
          <w:sz w:val="24"/>
          <w:szCs w:val="24"/>
        </w:rPr>
        <w:t>Eylüle</w:t>
      </w:r>
      <w:r w:rsidR="000B49DC" w:rsidRPr="007C6496">
        <w:rPr>
          <w:rFonts w:ascii="Times New Roman" w:eastAsia="Batang" w:hAnsi="Times New Roman"/>
          <w:b/>
          <w:sz w:val="24"/>
          <w:szCs w:val="24"/>
        </w:rPr>
        <w:t xml:space="preserve"> kadar </w:t>
      </w:r>
      <w:r w:rsidR="000B49DC" w:rsidRPr="007C6496">
        <w:rPr>
          <w:rFonts w:ascii="Times New Roman" w:eastAsia="Batang" w:hAnsi="Times New Roman"/>
          <w:sz w:val="24"/>
          <w:szCs w:val="24"/>
        </w:rPr>
        <w:t>zümre olarak hazırlanıp, elektronik ortamda da saklanmasına karar verildi. Yıllık</w:t>
      </w:r>
      <w:r w:rsidR="00FC7137">
        <w:rPr>
          <w:rFonts w:ascii="Times New Roman" w:eastAsia="Batang" w:hAnsi="Times New Roman"/>
          <w:sz w:val="24"/>
          <w:szCs w:val="24"/>
        </w:rPr>
        <w:t xml:space="preserve"> planların bir örneğinin dijital</w:t>
      </w:r>
      <w:r w:rsidR="000B49DC" w:rsidRPr="007C6496">
        <w:rPr>
          <w:rFonts w:ascii="Times New Roman" w:eastAsia="Batang" w:hAnsi="Times New Roman"/>
          <w:sz w:val="24"/>
          <w:szCs w:val="24"/>
        </w:rPr>
        <w:t xml:space="preserve"> ortamda idareye verileceği</w:t>
      </w:r>
      <w:r w:rsidR="003E7C71">
        <w:rPr>
          <w:rFonts w:ascii="Times New Roman" w:eastAsia="Batang" w:hAnsi="Times New Roman"/>
          <w:sz w:val="24"/>
          <w:szCs w:val="24"/>
        </w:rPr>
        <w:t>,</w:t>
      </w:r>
      <w:r w:rsidR="00D10975">
        <w:rPr>
          <w:rFonts w:ascii="Times New Roman" w:eastAsia="Batang" w:hAnsi="Times New Roman"/>
          <w:sz w:val="24"/>
          <w:szCs w:val="24"/>
        </w:rPr>
        <w:t xml:space="preserve"> </w:t>
      </w:r>
      <w:r w:rsidR="003E7C71">
        <w:rPr>
          <w:rFonts w:ascii="Times New Roman" w:eastAsia="Batang" w:hAnsi="Times New Roman"/>
          <w:sz w:val="24"/>
          <w:szCs w:val="24"/>
        </w:rPr>
        <w:t>bir örneğinin</w:t>
      </w:r>
      <w:r w:rsidR="00D10975">
        <w:rPr>
          <w:rFonts w:ascii="Times New Roman" w:eastAsia="Batang" w:hAnsi="Times New Roman"/>
          <w:sz w:val="24"/>
          <w:szCs w:val="24"/>
        </w:rPr>
        <w:t xml:space="preserve"> </w:t>
      </w:r>
      <w:r w:rsidR="003E7C71">
        <w:rPr>
          <w:rFonts w:ascii="Times New Roman" w:eastAsia="Batang" w:hAnsi="Times New Roman"/>
          <w:sz w:val="24"/>
          <w:szCs w:val="24"/>
        </w:rPr>
        <w:t>de bastırılarak öğretmenin yanında bulunacağı</w:t>
      </w:r>
      <w:r w:rsidR="000B49DC" w:rsidRPr="007C6496">
        <w:rPr>
          <w:rFonts w:ascii="Times New Roman" w:eastAsia="Batang" w:hAnsi="Times New Roman"/>
          <w:sz w:val="24"/>
          <w:szCs w:val="24"/>
        </w:rPr>
        <w:t xml:space="preserve"> belirtildi.</w:t>
      </w:r>
      <w:r w:rsidR="00D10975">
        <w:rPr>
          <w:rFonts w:ascii="Times New Roman" w:eastAsia="Batang" w:hAnsi="Times New Roman"/>
          <w:sz w:val="24"/>
          <w:szCs w:val="24"/>
        </w:rPr>
        <w:t xml:space="preserve"> </w:t>
      </w:r>
      <w:r w:rsidR="00FF60D8">
        <w:rPr>
          <w:rFonts w:ascii="Times New Roman" w:eastAsia="Batang" w:hAnsi="Times New Roman"/>
          <w:sz w:val="24"/>
          <w:szCs w:val="24"/>
        </w:rPr>
        <w:t>Kılavuz kitabı olan derslerin günlük planının kitaptan kullanılmasına,</w:t>
      </w:r>
      <w:r w:rsidR="00D10975">
        <w:rPr>
          <w:rFonts w:ascii="Times New Roman" w:eastAsia="Batang" w:hAnsi="Times New Roman"/>
          <w:sz w:val="24"/>
          <w:szCs w:val="24"/>
        </w:rPr>
        <w:t xml:space="preserve"> </w:t>
      </w:r>
      <w:r w:rsidR="00FF60D8">
        <w:rPr>
          <w:rFonts w:ascii="Times New Roman" w:eastAsia="Batang" w:hAnsi="Times New Roman"/>
          <w:sz w:val="24"/>
          <w:szCs w:val="24"/>
        </w:rPr>
        <w:t>kılavuz kitabı olmayan derslerde günlük plan yapılmasına karar verildi.</w:t>
      </w:r>
    </w:p>
    <w:p w:rsidR="00EE75E3" w:rsidRDefault="00EE75E3" w:rsidP="00461A47">
      <w:pPr>
        <w:pStyle w:val="AralkYok"/>
        <w:ind w:left="142" w:firstLine="566"/>
        <w:jc w:val="both"/>
        <w:rPr>
          <w:rFonts w:ascii="Times New Roman" w:eastAsia="Batang" w:hAnsi="Times New Roman"/>
          <w:sz w:val="24"/>
          <w:szCs w:val="24"/>
        </w:rPr>
      </w:pPr>
    </w:p>
    <w:p w:rsidR="00EE75E3" w:rsidRDefault="00EE75E3" w:rsidP="00EE75E3">
      <w:pPr>
        <w:rPr>
          <w:b/>
        </w:rPr>
      </w:pPr>
      <w:r w:rsidRPr="009F7C2F">
        <w:rPr>
          <w:b/>
          <w:sz w:val="22"/>
          <w:szCs w:val="22"/>
        </w:rPr>
        <w:t>4)</w:t>
      </w:r>
      <w:r w:rsidRPr="00296024">
        <w:t xml:space="preserve"> </w:t>
      </w:r>
      <w:r w:rsidR="00F91032" w:rsidRPr="00F91032">
        <w:rPr>
          <w:b/>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B0447B" w:rsidRDefault="00B0447B" w:rsidP="00B0447B">
      <w:pPr>
        <w:jc w:val="both"/>
      </w:pPr>
      <w:proofErr w:type="spellStart"/>
      <w:proofErr w:type="gramStart"/>
      <w:r w:rsidRPr="00D10975">
        <w:t>Ünitelendirilmiş</w:t>
      </w:r>
      <w:proofErr w:type="spellEnd"/>
      <w:r w:rsidRPr="00D10975">
        <w:t xml:space="preserve">   yıllık</w:t>
      </w:r>
      <w:proofErr w:type="gramEnd"/>
      <w:r w:rsidRPr="00D10975">
        <w:t xml:space="preserve"> planda belirtildiği şekilde temalar işlenirken Atatürkçülük ile ilgili konulara yer verileceği kararı alın</w:t>
      </w:r>
      <w:r w:rsidR="00FC7137">
        <w:t>dı.</w:t>
      </w:r>
    </w:p>
    <w:p w:rsidR="00B0447B" w:rsidRPr="00D10975" w:rsidRDefault="00B0447B" w:rsidP="00B0447B">
      <w:pPr>
        <w:ind w:left="495"/>
        <w:jc w:val="center"/>
        <w:rPr>
          <w:b/>
        </w:rPr>
      </w:pPr>
      <w:r w:rsidRPr="00D10975">
        <w:rPr>
          <w:rFonts w:eastAsia="Batang"/>
          <w:b/>
        </w:rPr>
        <w:t>1.SINIFTA DERSLERE GÖRE ATATÜRKÇÜLÜK KONUSU</w:t>
      </w:r>
    </w:p>
    <w:p w:rsidR="00B0447B" w:rsidRDefault="00B0447B" w:rsidP="00EE75E3">
      <w:pPr>
        <w:rPr>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645"/>
        <w:gridCol w:w="8771"/>
      </w:tblGrid>
      <w:tr w:rsidR="00F91032" w:rsidRPr="00D10975" w:rsidTr="006C7C02">
        <w:tc>
          <w:tcPr>
            <w:tcW w:w="791" w:type="dxa"/>
          </w:tcPr>
          <w:p w:rsidR="00F91032" w:rsidRPr="00D10975" w:rsidRDefault="00F91032" w:rsidP="006C7C02">
            <w:pPr>
              <w:pStyle w:val="AralkYok"/>
              <w:rPr>
                <w:rFonts w:ascii="Times New Roman" w:hAnsi="Times New Roman"/>
              </w:rPr>
            </w:pPr>
            <w:r w:rsidRPr="00D10975">
              <w:rPr>
                <w:rFonts w:ascii="Times New Roman" w:hAnsi="Times New Roman"/>
              </w:rPr>
              <w:t>Ders</w:t>
            </w:r>
          </w:p>
        </w:tc>
        <w:tc>
          <w:tcPr>
            <w:tcW w:w="645" w:type="dxa"/>
          </w:tcPr>
          <w:p w:rsidR="00F91032" w:rsidRPr="00D10975" w:rsidRDefault="00F91032" w:rsidP="006C7C02">
            <w:pPr>
              <w:pStyle w:val="AralkYok"/>
              <w:rPr>
                <w:rFonts w:ascii="Times New Roman" w:hAnsi="Times New Roman"/>
              </w:rPr>
            </w:pPr>
            <w:r w:rsidRPr="00D10975">
              <w:rPr>
                <w:rFonts w:ascii="Times New Roman" w:hAnsi="Times New Roman"/>
              </w:rPr>
              <w:t>Sınıf</w:t>
            </w:r>
          </w:p>
        </w:tc>
        <w:tc>
          <w:tcPr>
            <w:tcW w:w="8771" w:type="dxa"/>
          </w:tcPr>
          <w:p w:rsidR="00F91032" w:rsidRPr="00D10975" w:rsidRDefault="00F91032" w:rsidP="006C7C02">
            <w:pPr>
              <w:pStyle w:val="AralkYok"/>
              <w:rPr>
                <w:rFonts w:ascii="Times New Roman" w:hAnsi="Times New Roman"/>
              </w:rPr>
            </w:pPr>
            <w:r w:rsidRPr="00D10975">
              <w:rPr>
                <w:rFonts w:ascii="Times New Roman" w:hAnsi="Times New Roman"/>
              </w:rPr>
              <w:t>Kazanım ve Açıklama</w:t>
            </w:r>
          </w:p>
        </w:tc>
      </w:tr>
      <w:tr w:rsidR="00F91032" w:rsidRPr="00D10975" w:rsidTr="006C7C02">
        <w:trPr>
          <w:cantSplit/>
          <w:trHeight w:val="1550"/>
        </w:trPr>
        <w:tc>
          <w:tcPr>
            <w:tcW w:w="791" w:type="dxa"/>
            <w:textDirection w:val="btLr"/>
            <w:vAlign w:val="center"/>
          </w:tcPr>
          <w:p w:rsidR="00F91032" w:rsidRPr="00D10975" w:rsidRDefault="00F91032" w:rsidP="006C7C02">
            <w:pPr>
              <w:pStyle w:val="AralkYok"/>
              <w:jc w:val="center"/>
              <w:rPr>
                <w:rFonts w:ascii="Times New Roman" w:hAnsi="Times New Roman"/>
                <w:sz w:val="20"/>
                <w:szCs w:val="20"/>
              </w:rPr>
            </w:pPr>
            <w:r w:rsidRPr="00D10975">
              <w:rPr>
                <w:rFonts w:ascii="Times New Roman" w:hAnsi="Times New Roman"/>
                <w:sz w:val="20"/>
                <w:szCs w:val="20"/>
              </w:rPr>
              <w:t>Türkçe</w:t>
            </w:r>
          </w:p>
        </w:tc>
        <w:tc>
          <w:tcPr>
            <w:tcW w:w="645" w:type="dxa"/>
            <w:textDirection w:val="btLr"/>
          </w:tcPr>
          <w:p w:rsidR="00F91032" w:rsidRPr="00D10975" w:rsidRDefault="00F91032" w:rsidP="006C7C02">
            <w:pPr>
              <w:pStyle w:val="AralkYok"/>
              <w:jc w:val="center"/>
              <w:rPr>
                <w:rFonts w:ascii="Times New Roman" w:hAnsi="Times New Roman"/>
                <w:sz w:val="20"/>
                <w:szCs w:val="20"/>
              </w:rPr>
            </w:pPr>
            <w:r w:rsidRPr="00D10975">
              <w:rPr>
                <w:rFonts w:ascii="Times New Roman" w:hAnsi="Times New Roman"/>
                <w:sz w:val="20"/>
                <w:szCs w:val="20"/>
              </w:rPr>
              <w:t>1.Sınıf</w:t>
            </w:r>
          </w:p>
        </w:tc>
        <w:tc>
          <w:tcPr>
            <w:tcW w:w="8771" w:type="dxa"/>
          </w:tcPr>
          <w:p w:rsidR="00F91032" w:rsidRPr="00D10975" w:rsidRDefault="00F91032" w:rsidP="006C7C02">
            <w:pPr>
              <w:pStyle w:val="AralkYok"/>
              <w:rPr>
                <w:rFonts w:ascii="Times New Roman" w:hAnsi="Times New Roman"/>
                <w:sz w:val="20"/>
                <w:szCs w:val="20"/>
              </w:rPr>
            </w:pPr>
            <w:r w:rsidRPr="00D10975">
              <w:rPr>
                <w:rFonts w:ascii="Times New Roman" w:hAnsi="Times New Roman"/>
                <w:sz w:val="20"/>
                <w:szCs w:val="20"/>
              </w:rPr>
              <w:t xml:space="preserve">Türkçe Dersi Öğretim Programı’nın uygulanması sürecinde her sınıf düzeyinde 8 tema işlenmesi öngörülmüştür. Bu temalardan; “Erdemler”, “Millî Kültürümüz”, “Millî Mücadele ve Atatürk” temalarının her sınıf düzeyinde işlenmesi zorunludur. </w:t>
            </w:r>
          </w:p>
          <w:p w:rsidR="00F91032" w:rsidRPr="00D10975" w:rsidRDefault="00F91032" w:rsidP="006C7C02">
            <w:pPr>
              <w:pStyle w:val="AralkYok"/>
              <w:rPr>
                <w:rFonts w:ascii="Times New Roman" w:hAnsi="Times New Roman"/>
                <w:sz w:val="20"/>
                <w:szCs w:val="20"/>
              </w:rPr>
            </w:pPr>
            <w:r w:rsidRPr="00D10975">
              <w:rPr>
                <w:rFonts w:ascii="Times New Roman" w:hAnsi="Times New Roman"/>
                <w:sz w:val="20"/>
                <w:szCs w:val="20"/>
              </w:rPr>
              <w:t>MİLLÎ MÜCADELE VE ATATÜRK</w:t>
            </w:r>
          </w:p>
          <w:p w:rsidR="00F91032" w:rsidRPr="00D10975" w:rsidRDefault="00F91032" w:rsidP="006C7C02">
            <w:pPr>
              <w:pStyle w:val="AralkYok"/>
              <w:rPr>
                <w:rFonts w:ascii="Times New Roman" w:hAnsi="Times New Roman"/>
                <w:sz w:val="20"/>
                <w:szCs w:val="20"/>
              </w:rPr>
            </w:pPr>
            <w:r w:rsidRPr="00D10975">
              <w:rPr>
                <w:rFonts w:ascii="Times New Roman" w:hAnsi="Times New Roman"/>
                <w:sz w:val="20"/>
                <w:szCs w:val="20"/>
              </w:rPr>
              <w:t xml:space="preserve">15 Temmuz, Atatürk, Çanakkale, cesaret, Cumhuriyet, fedakârlık, gazilik, İstiklâl Marşı, kahramanlık, </w:t>
            </w:r>
            <w:proofErr w:type="spellStart"/>
            <w:r w:rsidRPr="00D10975">
              <w:rPr>
                <w:rFonts w:ascii="Times New Roman" w:hAnsi="Times New Roman"/>
                <w:sz w:val="20"/>
                <w:szCs w:val="20"/>
              </w:rPr>
              <w:t>Kut’ül</w:t>
            </w:r>
            <w:proofErr w:type="spellEnd"/>
            <w:r w:rsidRPr="00D10975">
              <w:rPr>
                <w:rFonts w:ascii="Times New Roman" w:hAnsi="Times New Roman"/>
                <w:sz w:val="20"/>
                <w:szCs w:val="20"/>
              </w:rPr>
              <w:t xml:space="preserve"> </w:t>
            </w:r>
            <w:proofErr w:type="spellStart"/>
            <w:r w:rsidRPr="00D10975">
              <w:rPr>
                <w:rFonts w:ascii="Times New Roman" w:hAnsi="Times New Roman"/>
                <w:sz w:val="20"/>
                <w:szCs w:val="20"/>
              </w:rPr>
              <w:t>Amare</w:t>
            </w:r>
            <w:proofErr w:type="spellEnd"/>
            <w:r w:rsidRPr="00D10975">
              <w:rPr>
                <w:rFonts w:ascii="Times New Roman" w:hAnsi="Times New Roman"/>
                <w:sz w:val="20"/>
                <w:szCs w:val="20"/>
              </w:rPr>
              <w:t>, millî egemenlik, millî irade, millî kimlik, millî mücadele, Sarıkamış Harekâtı, şehitlik, vatanseverlik vb.</w:t>
            </w:r>
          </w:p>
        </w:tc>
      </w:tr>
      <w:tr w:rsidR="00F91032" w:rsidRPr="00D10975" w:rsidTr="006C7C02">
        <w:trPr>
          <w:cantSplit/>
          <w:trHeight w:val="1134"/>
        </w:trPr>
        <w:tc>
          <w:tcPr>
            <w:tcW w:w="791" w:type="dxa"/>
            <w:textDirection w:val="btLr"/>
          </w:tcPr>
          <w:p w:rsidR="00F91032" w:rsidRPr="00D10975" w:rsidRDefault="00F91032" w:rsidP="006C7C02">
            <w:pPr>
              <w:pStyle w:val="AralkYok"/>
              <w:jc w:val="center"/>
              <w:rPr>
                <w:rFonts w:ascii="Times New Roman" w:hAnsi="Times New Roman"/>
                <w:sz w:val="20"/>
                <w:szCs w:val="20"/>
              </w:rPr>
            </w:pPr>
            <w:r w:rsidRPr="00D10975">
              <w:rPr>
                <w:rFonts w:ascii="Times New Roman" w:hAnsi="Times New Roman"/>
                <w:sz w:val="20"/>
                <w:szCs w:val="20"/>
              </w:rPr>
              <w:t>Görsel Sanatlar</w:t>
            </w:r>
          </w:p>
        </w:tc>
        <w:tc>
          <w:tcPr>
            <w:tcW w:w="645" w:type="dxa"/>
            <w:textDirection w:val="btLr"/>
          </w:tcPr>
          <w:p w:rsidR="00F91032" w:rsidRPr="00D10975" w:rsidRDefault="00F91032" w:rsidP="006C7C02">
            <w:pPr>
              <w:pStyle w:val="AralkYok"/>
              <w:jc w:val="center"/>
              <w:rPr>
                <w:rFonts w:ascii="Times New Roman" w:hAnsi="Times New Roman"/>
                <w:sz w:val="20"/>
                <w:szCs w:val="20"/>
              </w:rPr>
            </w:pPr>
            <w:r w:rsidRPr="00D10975">
              <w:rPr>
                <w:rFonts w:ascii="Times New Roman" w:hAnsi="Times New Roman"/>
                <w:sz w:val="20"/>
                <w:szCs w:val="20"/>
              </w:rPr>
              <w:t>1.Sınıf</w:t>
            </w:r>
          </w:p>
        </w:tc>
        <w:tc>
          <w:tcPr>
            <w:tcW w:w="8771" w:type="dxa"/>
          </w:tcPr>
          <w:p w:rsidR="00F91032" w:rsidRPr="00D10975" w:rsidRDefault="00F91032" w:rsidP="006C7C02">
            <w:pPr>
              <w:pStyle w:val="AralkYok"/>
              <w:rPr>
                <w:rFonts w:ascii="Times New Roman" w:hAnsi="Times New Roman"/>
                <w:sz w:val="20"/>
                <w:szCs w:val="20"/>
              </w:rPr>
            </w:pPr>
            <w:r w:rsidRPr="00D10975">
              <w:rPr>
                <w:rFonts w:ascii="Times New Roman" w:hAnsi="Times New Roman"/>
                <w:sz w:val="20"/>
                <w:szCs w:val="20"/>
              </w:rPr>
              <w:t>Program’ın sanatın önemine vurgu yapan kazanımlarında Atatürk’ün “Sanatsız kalan bir milletin hayat damarlarından biri kopmuş demektir.” sözü ile kültürel miras, sanat eleştirisi ve estetik öğrenme alanları arasında bağlantı kurulmalıdır.</w:t>
            </w:r>
          </w:p>
          <w:p w:rsidR="00F91032" w:rsidRPr="00D10975" w:rsidRDefault="00F91032" w:rsidP="006C7C02">
            <w:pPr>
              <w:pStyle w:val="AralkYok"/>
              <w:rPr>
                <w:rFonts w:ascii="Times New Roman" w:hAnsi="Times New Roman"/>
                <w:b/>
                <w:sz w:val="20"/>
                <w:szCs w:val="20"/>
              </w:rPr>
            </w:pPr>
            <w:r w:rsidRPr="00D10975">
              <w:rPr>
                <w:rFonts w:ascii="Times New Roman" w:hAnsi="Times New Roman"/>
                <w:b/>
                <w:sz w:val="20"/>
                <w:szCs w:val="20"/>
              </w:rPr>
              <w:t xml:space="preserve">1.Sanatın, kültürün bir parçası olduğunu fark eder (K.M). </w:t>
            </w:r>
          </w:p>
        </w:tc>
      </w:tr>
      <w:tr w:rsidR="00F91032" w:rsidRPr="00D10975" w:rsidTr="006C7C02">
        <w:trPr>
          <w:cantSplit/>
          <w:trHeight w:val="1387"/>
        </w:trPr>
        <w:tc>
          <w:tcPr>
            <w:tcW w:w="791" w:type="dxa"/>
            <w:textDirection w:val="btLr"/>
          </w:tcPr>
          <w:p w:rsidR="00F91032" w:rsidRPr="00D10975" w:rsidRDefault="00F91032" w:rsidP="006C7C02">
            <w:pPr>
              <w:pStyle w:val="AralkYok"/>
              <w:ind w:left="113" w:right="113"/>
              <w:jc w:val="center"/>
              <w:rPr>
                <w:rFonts w:ascii="Times New Roman" w:hAnsi="Times New Roman"/>
                <w:sz w:val="20"/>
                <w:szCs w:val="20"/>
              </w:rPr>
            </w:pPr>
            <w:r w:rsidRPr="00D10975">
              <w:rPr>
                <w:rFonts w:ascii="Times New Roman" w:hAnsi="Times New Roman"/>
                <w:sz w:val="20"/>
                <w:szCs w:val="20"/>
              </w:rPr>
              <w:lastRenderedPageBreak/>
              <w:t>Müzik</w:t>
            </w:r>
          </w:p>
        </w:tc>
        <w:tc>
          <w:tcPr>
            <w:tcW w:w="645" w:type="dxa"/>
            <w:textDirection w:val="btLr"/>
          </w:tcPr>
          <w:p w:rsidR="00F91032" w:rsidRPr="00D10975" w:rsidRDefault="00F91032" w:rsidP="006C7C02">
            <w:pPr>
              <w:pStyle w:val="AralkYok"/>
              <w:ind w:left="113" w:right="113"/>
              <w:rPr>
                <w:rFonts w:ascii="Times New Roman" w:hAnsi="Times New Roman"/>
                <w:sz w:val="20"/>
                <w:szCs w:val="20"/>
              </w:rPr>
            </w:pPr>
            <w:r w:rsidRPr="00D10975">
              <w:rPr>
                <w:rFonts w:ascii="Times New Roman" w:hAnsi="Times New Roman"/>
                <w:sz w:val="20"/>
                <w:szCs w:val="20"/>
              </w:rPr>
              <w:t>1.Sınıf</w:t>
            </w:r>
          </w:p>
        </w:tc>
        <w:tc>
          <w:tcPr>
            <w:tcW w:w="8771" w:type="dxa"/>
          </w:tcPr>
          <w:p w:rsidR="00F91032" w:rsidRPr="00D10975" w:rsidRDefault="00F91032" w:rsidP="006C7C02">
            <w:pPr>
              <w:pStyle w:val="AralkYok"/>
              <w:rPr>
                <w:rFonts w:ascii="Times New Roman" w:hAnsi="Times New Roman"/>
                <w:b/>
                <w:sz w:val="20"/>
                <w:szCs w:val="20"/>
              </w:rPr>
            </w:pPr>
            <w:r w:rsidRPr="00D10975">
              <w:rPr>
                <w:rFonts w:ascii="Times New Roman" w:hAnsi="Times New Roman"/>
                <w:b/>
                <w:sz w:val="20"/>
                <w:szCs w:val="20"/>
              </w:rPr>
              <w:t>Mü.1.A.10. Belirli gün ve haftalarla ilgili müzik etkinliklerine katılır.</w:t>
            </w:r>
          </w:p>
          <w:p w:rsidR="00F91032" w:rsidRPr="00D10975" w:rsidRDefault="00F91032" w:rsidP="006C7C02">
            <w:pPr>
              <w:pStyle w:val="AralkYok"/>
              <w:rPr>
                <w:rFonts w:ascii="Times New Roman" w:hAnsi="Times New Roman"/>
                <w:sz w:val="20"/>
                <w:szCs w:val="20"/>
              </w:rPr>
            </w:pPr>
            <w:r w:rsidRPr="00D10975">
              <w:rPr>
                <w:rFonts w:ascii="Times New Roman" w:hAnsi="Times New Roman"/>
                <w:sz w:val="20"/>
                <w:szCs w:val="20"/>
              </w:rPr>
              <w:t xml:space="preserve">b) Öğrencilerin önemli gün ve haftalar dolayısıyla düzenlenecek Atatürk ile ilgili müzik etkinliklerine katılmaları için gerekli yönlendirmeler yapılır. Bu etkinliklerde öğrenciler, oluşturdukları özgün çalışmaları da sergileyebilirler. </w:t>
            </w:r>
          </w:p>
          <w:p w:rsidR="00F91032" w:rsidRPr="00D10975" w:rsidRDefault="00F91032" w:rsidP="006C7C02">
            <w:pPr>
              <w:pStyle w:val="AralkYok"/>
              <w:rPr>
                <w:rFonts w:ascii="Times New Roman" w:hAnsi="Times New Roman"/>
                <w:b/>
                <w:sz w:val="20"/>
                <w:szCs w:val="20"/>
              </w:rPr>
            </w:pPr>
            <w:r w:rsidRPr="00D10975">
              <w:rPr>
                <w:rFonts w:ascii="Times New Roman" w:hAnsi="Times New Roman"/>
                <w:b/>
                <w:sz w:val="20"/>
                <w:szCs w:val="20"/>
              </w:rPr>
              <w:t>Mü.1.D.5. Atatürk’ün sevdiği türkü ve şarkıları tanır.</w:t>
            </w:r>
          </w:p>
          <w:p w:rsidR="00F91032" w:rsidRPr="00D10975" w:rsidRDefault="00F91032" w:rsidP="006C7C02">
            <w:pPr>
              <w:pStyle w:val="AralkYok"/>
              <w:rPr>
                <w:rFonts w:ascii="Times New Roman" w:hAnsi="Times New Roman"/>
                <w:iCs/>
                <w:sz w:val="20"/>
                <w:szCs w:val="20"/>
              </w:rPr>
            </w:pPr>
            <w:r w:rsidRPr="00D10975">
              <w:rPr>
                <w:rFonts w:ascii="Times New Roman" w:hAnsi="Times New Roman"/>
                <w:iCs/>
                <w:sz w:val="20"/>
                <w:szCs w:val="20"/>
              </w:rPr>
              <w:t>Öğrencilere bilişim teknolojisi cihazları aracılığıyla Atatürk’le ilgili şarkılar dinlettirilir. Sözlerdeki anlama dikkat çekilerek Atatürk’le ilgili belli başlı şarkılar tanıtılır.</w:t>
            </w:r>
          </w:p>
        </w:tc>
      </w:tr>
      <w:tr w:rsidR="00F91032" w:rsidRPr="00D10975" w:rsidTr="006C7C02">
        <w:trPr>
          <w:cantSplit/>
          <w:trHeight w:val="1134"/>
        </w:trPr>
        <w:tc>
          <w:tcPr>
            <w:tcW w:w="791" w:type="dxa"/>
            <w:textDirection w:val="btLr"/>
          </w:tcPr>
          <w:p w:rsidR="00F91032" w:rsidRPr="00D10975" w:rsidRDefault="00F91032" w:rsidP="006C7C02">
            <w:pPr>
              <w:pStyle w:val="AralkYok"/>
              <w:jc w:val="center"/>
              <w:rPr>
                <w:rFonts w:ascii="Times New Roman" w:hAnsi="Times New Roman"/>
                <w:sz w:val="20"/>
                <w:szCs w:val="20"/>
              </w:rPr>
            </w:pPr>
            <w:r w:rsidRPr="00D10975">
              <w:rPr>
                <w:rFonts w:ascii="Times New Roman" w:hAnsi="Times New Roman"/>
                <w:sz w:val="20"/>
                <w:szCs w:val="20"/>
              </w:rPr>
              <w:t>Hayat Bilgisi</w:t>
            </w:r>
          </w:p>
        </w:tc>
        <w:tc>
          <w:tcPr>
            <w:tcW w:w="645" w:type="dxa"/>
            <w:textDirection w:val="btLr"/>
          </w:tcPr>
          <w:p w:rsidR="00F91032" w:rsidRPr="00D10975" w:rsidRDefault="00F91032" w:rsidP="006C7C02">
            <w:pPr>
              <w:pStyle w:val="AralkYok"/>
              <w:ind w:left="113" w:right="113"/>
              <w:rPr>
                <w:rFonts w:ascii="Times New Roman" w:hAnsi="Times New Roman"/>
                <w:sz w:val="20"/>
                <w:szCs w:val="20"/>
              </w:rPr>
            </w:pPr>
            <w:r w:rsidRPr="00D10975">
              <w:rPr>
                <w:rFonts w:ascii="Times New Roman" w:hAnsi="Times New Roman"/>
                <w:sz w:val="20"/>
                <w:szCs w:val="20"/>
              </w:rPr>
              <w:t>1.Sınıf</w:t>
            </w:r>
          </w:p>
        </w:tc>
        <w:tc>
          <w:tcPr>
            <w:tcW w:w="8771" w:type="dxa"/>
          </w:tcPr>
          <w:p w:rsidR="00F91032" w:rsidRPr="00D10975" w:rsidRDefault="00F91032" w:rsidP="006C7C02">
            <w:pPr>
              <w:pStyle w:val="AralkYok"/>
              <w:rPr>
                <w:rFonts w:ascii="Times New Roman" w:hAnsi="Times New Roman"/>
                <w:b/>
                <w:sz w:val="20"/>
                <w:szCs w:val="20"/>
              </w:rPr>
            </w:pPr>
            <w:r w:rsidRPr="00D10975">
              <w:rPr>
                <w:rFonts w:ascii="Times New Roman" w:hAnsi="Times New Roman"/>
                <w:b/>
                <w:sz w:val="20"/>
                <w:szCs w:val="20"/>
              </w:rPr>
              <w:t>HB.</w:t>
            </w:r>
            <w:proofErr w:type="gramStart"/>
            <w:r w:rsidRPr="00D10975">
              <w:rPr>
                <w:rFonts w:ascii="Times New Roman" w:hAnsi="Times New Roman"/>
                <w:b/>
                <w:sz w:val="20"/>
                <w:szCs w:val="20"/>
              </w:rPr>
              <w:t>1.5</w:t>
            </w:r>
            <w:proofErr w:type="gramEnd"/>
            <w:r w:rsidRPr="00D10975">
              <w:rPr>
                <w:rFonts w:ascii="Times New Roman" w:hAnsi="Times New Roman"/>
                <w:b/>
                <w:sz w:val="20"/>
                <w:szCs w:val="20"/>
              </w:rPr>
              <w:t>. Ülkemizde Hayat HB.1.5.5. Atatürk’ün hayatını bilir.</w:t>
            </w:r>
          </w:p>
          <w:p w:rsidR="00F91032" w:rsidRPr="00D10975" w:rsidRDefault="00F91032" w:rsidP="006C7C02">
            <w:pPr>
              <w:pStyle w:val="AralkYok"/>
              <w:rPr>
                <w:rFonts w:ascii="Times New Roman" w:hAnsi="Times New Roman"/>
                <w:iCs/>
                <w:sz w:val="20"/>
                <w:szCs w:val="20"/>
              </w:rPr>
            </w:pPr>
            <w:r w:rsidRPr="00D10975">
              <w:rPr>
                <w:rFonts w:ascii="Times New Roman" w:hAnsi="Times New Roman"/>
                <w:iCs/>
                <w:sz w:val="20"/>
                <w:szCs w:val="20"/>
              </w:rPr>
              <w:t>Görsel ve işitsel materyallerle Atatürk’ün doğum yeri, anne ve babasının adı, ölüm yeri ve Anıtkabir üzerinde durulur.</w:t>
            </w:r>
          </w:p>
          <w:p w:rsidR="00F91032" w:rsidRPr="00D10975" w:rsidRDefault="00F91032" w:rsidP="006C7C02">
            <w:pPr>
              <w:pStyle w:val="AralkYok"/>
              <w:rPr>
                <w:rFonts w:ascii="Times New Roman" w:hAnsi="Times New Roman"/>
                <w:b/>
                <w:sz w:val="20"/>
                <w:szCs w:val="20"/>
              </w:rPr>
            </w:pPr>
            <w:r w:rsidRPr="00D10975">
              <w:rPr>
                <w:rFonts w:ascii="Times New Roman" w:hAnsi="Times New Roman"/>
                <w:b/>
                <w:sz w:val="20"/>
                <w:szCs w:val="20"/>
              </w:rPr>
              <w:t>HB.1.5.6. Millî gün, bayram, tören ve kutlamalara katılmaya istekli olur.</w:t>
            </w:r>
          </w:p>
          <w:p w:rsidR="00F91032" w:rsidRPr="00D10975" w:rsidRDefault="00F91032" w:rsidP="006C7C02">
            <w:pPr>
              <w:pStyle w:val="AralkYok"/>
              <w:rPr>
                <w:rFonts w:ascii="Times New Roman" w:hAnsi="Times New Roman"/>
                <w:sz w:val="20"/>
                <w:szCs w:val="20"/>
              </w:rPr>
            </w:pPr>
            <w:r w:rsidRPr="00D10975">
              <w:rPr>
                <w:rFonts w:ascii="Times New Roman" w:hAnsi="Times New Roman"/>
                <w:iCs/>
                <w:sz w:val="20"/>
                <w:szCs w:val="20"/>
              </w:rPr>
              <w:t>29 Ekim Cumhuriyet Bayramı, 23 Nisan Ulusal Egemenlik ve Çocuk Bayramı, 19 Mayıs Atatürk’ü Anma ve Gençlik ve Spor Bayramı, 15 Temmuz Demokrasi ve Millî Birlik Günü, 30 Ağustos Zafer Bayramı ve bu günler için yapılan hazırlıklar ile çocuklar için anlamı üzerinde durulur.</w:t>
            </w:r>
          </w:p>
        </w:tc>
      </w:tr>
    </w:tbl>
    <w:p w:rsidR="00F91032" w:rsidRDefault="00F91032" w:rsidP="00EE75E3">
      <w:pPr>
        <w:rPr>
          <w:b/>
        </w:rPr>
      </w:pPr>
    </w:p>
    <w:p w:rsidR="00913B78" w:rsidRDefault="00913B78" w:rsidP="00913B78">
      <w:pPr>
        <w:tabs>
          <w:tab w:val="left" w:pos="709"/>
        </w:tabs>
        <w:rPr>
          <w:rFonts w:eastAsia="Batang"/>
          <w:sz w:val="22"/>
          <w:szCs w:val="22"/>
        </w:rPr>
      </w:pPr>
      <w:r>
        <w:rPr>
          <w:rFonts w:eastAsia="Batang"/>
          <w:sz w:val="22"/>
          <w:szCs w:val="22"/>
        </w:rPr>
        <w:t>1</w:t>
      </w:r>
      <w:r w:rsidRPr="009F7C2F">
        <w:rPr>
          <w:rFonts w:eastAsia="Batang"/>
          <w:sz w:val="22"/>
          <w:szCs w:val="22"/>
        </w:rPr>
        <w:t xml:space="preserve">.Sınıflarda </w:t>
      </w:r>
      <w:r>
        <w:rPr>
          <w:rFonts w:eastAsia="Batang"/>
          <w:sz w:val="22"/>
          <w:szCs w:val="22"/>
        </w:rPr>
        <w:t xml:space="preserve">haftada </w:t>
      </w:r>
      <w:r w:rsidRPr="009F7C2F">
        <w:rPr>
          <w:rFonts w:eastAsia="Batang"/>
          <w:sz w:val="22"/>
          <w:szCs w:val="22"/>
        </w:rPr>
        <w:t xml:space="preserve">30 saat </w:t>
      </w:r>
      <w:r>
        <w:rPr>
          <w:rFonts w:eastAsia="Batang"/>
          <w:sz w:val="22"/>
          <w:szCs w:val="22"/>
        </w:rPr>
        <w:t xml:space="preserve">ders </w:t>
      </w:r>
      <w:r w:rsidRPr="009F7C2F">
        <w:rPr>
          <w:rFonts w:eastAsia="Batang"/>
          <w:sz w:val="22"/>
          <w:szCs w:val="22"/>
        </w:rPr>
        <w:t xml:space="preserve">olduğu belirlendi. </w:t>
      </w:r>
      <w:r>
        <w:rPr>
          <w:rFonts w:eastAsia="Batang"/>
          <w:sz w:val="22"/>
          <w:szCs w:val="22"/>
        </w:rPr>
        <w:t>D</w:t>
      </w:r>
      <w:r w:rsidRPr="009F7C2F">
        <w:rPr>
          <w:rFonts w:eastAsia="Batang"/>
          <w:sz w:val="22"/>
          <w:szCs w:val="22"/>
        </w:rPr>
        <w:t>erslere göre ders programı oluşturuldu.</w:t>
      </w:r>
      <w:r>
        <w:rPr>
          <w:rFonts w:eastAsia="Batang"/>
          <w:sz w:val="22"/>
          <w:szCs w:val="22"/>
        </w:rPr>
        <w:t xml:space="preserve"> </w:t>
      </w:r>
      <w:r w:rsidRPr="009F7C2F">
        <w:rPr>
          <w:rFonts w:eastAsia="Batang"/>
          <w:sz w:val="22"/>
          <w:szCs w:val="22"/>
        </w:rPr>
        <w:t xml:space="preserve">Ders saatleri ve ders programı aşağıda belirtilmiştir. </w:t>
      </w:r>
    </w:p>
    <w:p w:rsidR="00F91032" w:rsidRDefault="00F91032" w:rsidP="00EE75E3">
      <w:pPr>
        <w:rPr>
          <w:b/>
        </w:rPr>
      </w:pPr>
    </w:p>
    <w:tbl>
      <w:tblPr>
        <w:tblW w:w="0" w:type="auto"/>
        <w:jc w:val="center"/>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4A0"/>
      </w:tblPr>
      <w:tblGrid>
        <w:gridCol w:w="5799"/>
        <w:gridCol w:w="3399"/>
      </w:tblGrid>
      <w:tr w:rsidR="00F91032" w:rsidRPr="007C6496" w:rsidTr="006C7C02">
        <w:trPr>
          <w:trHeight w:val="184"/>
          <w:jc w:val="center"/>
        </w:trPr>
        <w:tc>
          <w:tcPr>
            <w:tcW w:w="9198" w:type="dxa"/>
            <w:gridSpan w:val="2"/>
            <w:shd w:val="clear" w:color="auto" w:fill="auto"/>
            <w:vAlign w:val="bottom"/>
          </w:tcPr>
          <w:p w:rsidR="00F91032" w:rsidRPr="007C6496" w:rsidRDefault="00F91032" w:rsidP="006C7C02">
            <w:pPr>
              <w:pStyle w:val="AralkYok"/>
              <w:rPr>
                <w:rFonts w:ascii="Times New Roman" w:eastAsia="Batang" w:hAnsi="Times New Roman"/>
                <w:b/>
                <w:color w:val="7030A0"/>
                <w:sz w:val="24"/>
                <w:szCs w:val="24"/>
              </w:rPr>
            </w:pPr>
            <w:r>
              <w:rPr>
                <w:rFonts w:ascii="Times New Roman" w:eastAsia="Batang" w:hAnsi="Times New Roman"/>
                <w:b/>
                <w:color w:val="7030A0"/>
                <w:sz w:val="24"/>
                <w:szCs w:val="24"/>
              </w:rPr>
              <w:t>İlköğretim 1</w:t>
            </w:r>
            <w:r w:rsidRPr="007C6496">
              <w:rPr>
                <w:rFonts w:ascii="Times New Roman" w:eastAsia="Batang" w:hAnsi="Times New Roman"/>
                <w:b/>
                <w:color w:val="7030A0"/>
                <w:sz w:val="24"/>
                <w:szCs w:val="24"/>
              </w:rPr>
              <w:t>.Sınıf DERSLERİ</w:t>
            </w:r>
          </w:p>
        </w:tc>
      </w:tr>
      <w:tr w:rsidR="00F91032" w:rsidRPr="007C6496" w:rsidTr="006C7C02">
        <w:trPr>
          <w:trHeight w:val="183"/>
          <w:jc w:val="center"/>
        </w:trPr>
        <w:tc>
          <w:tcPr>
            <w:tcW w:w="5799" w:type="dxa"/>
            <w:shd w:val="clear" w:color="auto" w:fill="auto"/>
          </w:tcPr>
          <w:p w:rsidR="00F91032" w:rsidRPr="007C6496" w:rsidRDefault="00F91032" w:rsidP="006C7C02">
            <w:pPr>
              <w:pStyle w:val="AralkYok"/>
              <w:rPr>
                <w:rFonts w:ascii="Times New Roman" w:eastAsia="Batang" w:hAnsi="Times New Roman"/>
                <w:b/>
                <w:color w:val="7030A0"/>
                <w:sz w:val="24"/>
                <w:szCs w:val="24"/>
              </w:rPr>
            </w:pPr>
            <w:r w:rsidRPr="007C6496">
              <w:rPr>
                <w:rFonts w:ascii="Times New Roman" w:eastAsia="Batang" w:hAnsi="Times New Roman"/>
                <w:b/>
                <w:color w:val="7030A0"/>
                <w:sz w:val="24"/>
                <w:szCs w:val="24"/>
              </w:rPr>
              <w:t>Zorunlu Dersler</w:t>
            </w:r>
          </w:p>
        </w:tc>
        <w:tc>
          <w:tcPr>
            <w:tcW w:w="3399" w:type="dxa"/>
            <w:shd w:val="clear" w:color="auto" w:fill="auto"/>
          </w:tcPr>
          <w:p w:rsidR="00F91032" w:rsidRPr="007C6496" w:rsidRDefault="00F91032" w:rsidP="006C7C02">
            <w:pPr>
              <w:pStyle w:val="AralkYok"/>
              <w:rPr>
                <w:rFonts w:ascii="Times New Roman" w:eastAsia="Batang" w:hAnsi="Times New Roman"/>
                <w:color w:val="7030A0"/>
                <w:sz w:val="24"/>
                <w:szCs w:val="24"/>
              </w:rPr>
            </w:pPr>
            <w:r w:rsidRPr="007C6496">
              <w:rPr>
                <w:rFonts w:ascii="Times New Roman" w:eastAsia="Batang" w:hAnsi="Times New Roman"/>
                <w:b/>
                <w:color w:val="7030A0"/>
                <w:sz w:val="24"/>
                <w:szCs w:val="24"/>
              </w:rPr>
              <w:t>Haftalık Ders Saati</w:t>
            </w:r>
          </w:p>
        </w:tc>
      </w:tr>
      <w:tr w:rsidR="00F91032" w:rsidRPr="007C6496" w:rsidTr="006C7C02">
        <w:trPr>
          <w:trHeight w:val="18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Türkçe</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10</w:t>
            </w:r>
          </w:p>
        </w:tc>
      </w:tr>
      <w:tr w:rsidR="00F91032" w:rsidRPr="007C6496" w:rsidTr="006C7C02">
        <w:trPr>
          <w:trHeight w:val="19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Matematik</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5</w:t>
            </w:r>
          </w:p>
        </w:tc>
      </w:tr>
      <w:tr w:rsidR="00F91032" w:rsidRPr="007C6496" w:rsidTr="006C7C02">
        <w:trPr>
          <w:trHeight w:val="18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Hayat Bilgisi</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4</w:t>
            </w:r>
          </w:p>
        </w:tc>
      </w:tr>
      <w:tr w:rsidR="00F91032" w:rsidRPr="007C6496" w:rsidTr="006C7C02">
        <w:trPr>
          <w:trHeight w:val="19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Görsel Sanatlar</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1</w:t>
            </w:r>
          </w:p>
        </w:tc>
      </w:tr>
      <w:tr w:rsidR="00F91032" w:rsidRPr="007C6496" w:rsidTr="006C7C02">
        <w:trPr>
          <w:trHeight w:val="18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Müzik</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1</w:t>
            </w:r>
          </w:p>
        </w:tc>
      </w:tr>
      <w:tr w:rsidR="00F91032" w:rsidRPr="007C6496" w:rsidTr="006C7C02">
        <w:trPr>
          <w:trHeight w:val="18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sidRPr="007C6496">
              <w:rPr>
                <w:rFonts w:ascii="Times New Roman" w:eastAsia="Batang" w:hAnsi="Times New Roman"/>
              </w:rPr>
              <w:t>Oyun ve Fiziki Etkinlik</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5</w:t>
            </w:r>
          </w:p>
        </w:tc>
      </w:tr>
      <w:tr w:rsidR="00F91032" w:rsidRPr="007C6496" w:rsidTr="006C7C02">
        <w:trPr>
          <w:trHeight w:val="194"/>
          <w:jc w:val="center"/>
        </w:trPr>
        <w:tc>
          <w:tcPr>
            <w:tcW w:w="5799" w:type="dxa"/>
            <w:shd w:val="clear" w:color="auto" w:fill="auto"/>
            <w:vAlign w:val="bottom"/>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Serbest etkinlik</w:t>
            </w:r>
          </w:p>
        </w:tc>
        <w:tc>
          <w:tcPr>
            <w:tcW w:w="3399" w:type="dxa"/>
            <w:shd w:val="clear" w:color="auto" w:fill="auto"/>
            <w:vAlign w:val="center"/>
          </w:tcPr>
          <w:p w:rsidR="00F91032" w:rsidRPr="007C6496" w:rsidRDefault="00F91032" w:rsidP="006C7C02">
            <w:pPr>
              <w:pStyle w:val="AralkYok"/>
              <w:rPr>
                <w:rFonts w:ascii="Times New Roman" w:eastAsia="Batang" w:hAnsi="Times New Roman"/>
                <w:lang w:eastAsia="zh-CN"/>
              </w:rPr>
            </w:pPr>
            <w:r>
              <w:rPr>
                <w:rFonts w:ascii="Times New Roman" w:eastAsia="Batang" w:hAnsi="Times New Roman"/>
              </w:rPr>
              <w:t>4</w:t>
            </w:r>
          </w:p>
        </w:tc>
      </w:tr>
      <w:tr w:rsidR="00F91032" w:rsidRPr="007C6496" w:rsidTr="006C7C02">
        <w:trPr>
          <w:trHeight w:val="194"/>
          <w:jc w:val="center"/>
        </w:trPr>
        <w:tc>
          <w:tcPr>
            <w:tcW w:w="5799" w:type="dxa"/>
            <w:shd w:val="clear" w:color="auto" w:fill="auto"/>
            <w:vAlign w:val="center"/>
          </w:tcPr>
          <w:p w:rsidR="00F91032" w:rsidRPr="007C6496" w:rsidRDefault="00F91032" w:rsidP="006C7C02">
            <w:pPr>
              <w:pStyle w:val="AralkYok"/>
              <w:rPr>
                <w:rFonts w:ascii="Times New Roman" w:eastAsia="Batang" w:hAnsi="Times New Roman"/>
                <w:bCs/>
                <w:lang w:eastAsia="zh-CN"/>
              </w:rPr>
            </w:pPr>
            <w:r w:rsidRPr="007C6496">
              <w:rPr>
                <w:rFonts w:ascii="Times New Roman" w:eastAsia="Batang" w:hAnsi="Times New Roman"/>
                <w:bCs/>
              </w:rPr>
              <w:t>GENEL TOPLAM</w:t>
            </w:r>
          </w:p>
        </w:tc>
        <w:tc>
          <w:tcPr>
            <w:tcW w:w="3399" w:type="dxa"/>
            <w:shd w:val="clear" w:color="auto" w:fill="auto"/>
            <w:vAlign w:val="center"/>
          </w:tcPr>
          <w:p w:rsidR="00F91032" w:rsidRPr="007C6496" w:rsidRDefault="00F91032" w:rsidP="006C7C02">
            <w:pPr>
              <w:pStyle w:val="AralkYok"/>
              <w:rPr>
                <w:rFonts w:ascii="Times New Roman" w:eastAsia="Batang" w:hAnsi="Times New Roman"/>
                <w:bCs/>
                <w:lang w:eastAsia="zh-CN"/>
              </w:rPr>
            </w:pPr>
            <w:r w:rsidRPr="007C6496">
              <w:rPr>
                <w:rFonts w:ascii="Times New Roman" w:eastAsia="Batang" w:hAnsi="Times New Roman"/>
                <w:bCs/>
              </w:rPr>
              <w:t>30</w:t>
            </w:r>
          </w:p>
        </w:tc>
      </w:tr>
    </w:tbl>
    <w:p w:rsidR="00CB7BB4" w:rsidRDefault="00CB7BB4" w:rsidP="00EE75E3">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48"/>
        <w:gridCol w:w="2119"/>
        <w:gridCol w:w="1687"/>
        <w:gridCol w:w="28"/>
        <w:gridCol w:w="1632"/>
        <w:gridCol w:w="2120"/>
      </w:tblGrid>
      <w:tr w:rsidR="00F91032" w:rsidRPr="007C6496" w:rsidTr="00F91032">
        <w:trPr>
          <w:trHeight w:val="484"/>
        </w:trPr>
        <w:tc>
          <w:tcPr>
            <w:tcW w:w="2048" w:type="dxa"/>
            <w:shd w:val="clear" w:color="auto" w:fill="FFFFFF" w:themeFill="background1"/>
            <w:noWrap/>
            <w:vAlign w:val="center"/>
            <w:hideMark/>
          </w:tcPr>
          <w:p w:rsidR="00F91032" w:rsidRPr="00CD0745" w:rsidRDefault="00F91032" w:rsidP="006C7C02">
            <w:pPr>
              <w:spacing w:line="276" w:lineRule="auto"/>
              <w:jc w:val="center"/>
              <w:rPr>
                <w:bCs/>
                <w:color w:val="171717" w:themeColor="background2" w:themeShade="1A"/>
              </w:rPr>
            </w:pPr>
            <w:r w:rsidRPr="00CD0745">
              <w:rPr>
                <w:bCs/>
                <w:color w:val="171717" w:themeColor="background2" w:themeShade="1A"/>
              </w:rPr>
              <w:t>PAZARTESİ</w:t>
            </w:r>
          </w:p>
        </w:tc>
        <w:tc>
          <w:tcPr>
            <w:tcW w:w="2119" w:type="dxa"/>
            <w:shd w:val="clear" w:color="auto" w:fill="FFFFFF" w:themeFill="background1"/>
            <w:noWrap/>
            <w:vAlign w:val="center"/>
            <w:hideMark/>
          </w:tcPr>
          <w:p w:rsidR="00F91032" w:rsidRPr="00CD0745" w:rsidRDefault="00F91032" w:rsidP="006C7C02">
            <w:pPr>
              <w:spacing w:line="276" w:lineRule="auto"/>
              <w:jc w:val="center"/>
              <w:rPr>
                <w:bCs/>
                <w:color w:val="171717" w:themeColor="background2" w:themeShade="1A"/>
              </w:rPr>
            </w:pPr>
            <w:r w:rsidRPr="00CD0745">
              <w:rPr>
                <w:bCs/>
                <w:color w:val="171717" w:themeColor="background2" w:themeShade="1A"/>
              </w:rPr>
              <w:t>SALI</w:t>
            </w:r>
          </w:p>
        </w:tc>
        <w:tc>
          <w:tcPr>
            <w:tcW w:w="1715" w:type="dxa"/>
            <w:gridSpan w:val="2"/>
            <w:shd w:val="clear" w:color="auto" w:fill="FFFFFF" w:themeFill="background1"/>
            <w:noWrap/>
            <w:vAlign w:val="center"/>
            <w:hideMark/>
          </w:tcPr>
          <w:p w:rsidR="00F91032" w:rsidRPr="00CD0745" w:rsidRDefault="00F91032" w:rsidP="006C7C02">
            <w:pPr>
              <w:spacing w:line="276" w:lineRule="auto"/>
              <w:jc w:val="center"/>
              <w:rPr>
                <w:bCs/>
                <w:color w:val="171717" w:themeColor="background2" w:themeShade="1A"/>
              </w:rPr>
            </w:pPr>
            <w:r w:rsidRPr="00CD0745">
              <w:rPr>
                <w:bCs/>
                <w:color w:val="171717" w:themeColor="background2" w:themeShade="1A"/>
              </w:rPr>
              <w:t>ÇARŞAMBA</w:t>
            </w:r>
          </w:p>
        </w:tc>
        <w:tc>
          <w:tcPr>
            <w:tcW w:w="1632" w:type="dxa"/>
            <w:shd w:val="clear" w:color="auto" w:fill="FFFFFF" w:themeFill="background1"/>
            <w:noWrap/>
            <w:vAlign w:val="center"/>
            <w:hideMark/>
          </w:tcPr>
          <w:p w:rsidR="00F91032" w:rsidRPr="00CD0745" w:rsidRDefault="00F91032" w:rsidP="006C7C02">
            <w:pPr>
              <w:spacing w:line="276" w:lineRule="auto"/>
              <w:jc w:val="center"/>
              <w:rPr>
                <w:bCs/>
                <w:color w:val="171717" w:themeColor="background2" w:themeShade="1A"/>
              </w:rPr>
            </w:pPr>
            <w:r w:rsidRPr="00CD0745">
              <w:rPr>
                <w:bCs/>
                <w:color w:val="171717" w:themeColor="background2" w:themeShade="1A"/>
              </w:rPr>
              <w:t>PERŞEMBE</w:t>
            </w:r>
          </w:p>
        </w:tc>
        <w:tc>
          <w:tcPr>
            <w:tcW w:w="2120" w:type="dxa"/>
            <w:shd w:val="clear" w:color="auto" w:fill="FFFFFF" w:themeFill="background1"/>
            <w:noWrap/>
            <w:vAlign w:val="center"/>
            <w:hideMark/>
          </w:tcPr>
          <w:p w:rsidR="00F91032" w:rsidRPr="00CD0745" w:rsidRDefault="00F91032" w:rsidP="006C7C02">
            <w:pPr>
              <w:spacing w:line="276" w:lineRule="auto"/>
              <w:jc w:val="center"/>
              <w:rPr>
                <w:bCs/>
                <w:color w:val="171717" w:themeColor="background2" w:themeShade="1A"/>
              </w:rPr>
            </w:pPr>
            <w:r w:rsidRPr="00CD0745">
              <w:rPr>
                <w:bCs/>
                <w:color w:val="171717" w:themeColor="background2" w:themeShade="1A"/>
              </w:rPr>
              <w:t>CUMA</w:t>
            </w:r>
          </w:p>
        </w:tc>
      </w:tr>
      <w:tr w:rsidR="00F91032" w:rsidRPr="007C6496" w:rsidTr="006C7C02">
        <w:trPr>
          <w:trHeight w:val="422"/>
        </w:trPr>
        <w:tc>
          <w:tcPr>
            <w:tcW w:w="2048" w:type="dxa"/>
            <w:noWrap/>
            <w:vAlign w:val="center"/>
          </w:tcPr>
          <w:p w:rsidR="00F91032" w:rsidRPr="00CD0745" w:rsidRDefault="00F91032" w:rsidP="006C7C02">
            <w:pPr>
              <w:spacing w:line="276" w:lineRule="auto"/>
              <w:jc w:val="center"/>
            </w:pPr>
            <w:r w:rsidRPr="00CD0745">
              <w:rPr>
                <w:rFonts w:eastAsia="Batang"/>
              </w:rPr>
              <w:t>HAYAT BİLGİSİ</w:t>
            </w:r>
          </w:p>
        </w:tc>
        <w:tc>
          <w:tcPr>
            <w:tcW w:w="2119" w:type="dxa"/>
            <w:noWrap/>
            <w:vAlign w:val="center"/>
          </w:tcPr>
          <w:p w:rsidR="00F91032" w:rsidRPr="00CD0745" w:rsidRDefault="00F91032" w:rsidP="006C7C02">
            <w:pPr>
              <w:jc w:val="center"/>
            </w:pPr>
            <w:r w:rsidRPr="00CD0745">
              <w:rPr>
                <w:rFonts w:eastAsia="Batang"/>
              </w:rPr>
              <w:t>HAYAT BİLGİSİ</w:t>
            </w:r>
          </w:p>
        </w:tc>
        <w:tc>
          <w:tcPr>
            <w:tcW w:w="1687" w:type="dxa"/>
            <w:noWrap/>
            <w:vAlign w:val="center"/>
          </w:tcPr>
          <w:p w:rsidR="00F91032" w:rsidRPr="00CD0745" w:rsidRDefault="00F91032" w:rsidP="006C7C02">
            <w:pPr>
              <w:jc w:val="center"/>
            </w:pPr>
            <w:r w:rsidRPr="00CD0745">
              <w:rPr>
                <w:rFonts w:eastAsia="Batang"/>
              </w:rPr>
              <w:t>HAYAT BİLGİSİ</w:t>
            </w:r>
          </w:p>
        </w:tc>
        <w:tc>
          <w:tcPr>
            <w:tcW w:w="1660" w:type="dxa"/>
            <w:gridSpan w:val="2"/>
            <w:noWrap/>
            <w:vAlign w:val="center"/>
          </w:tcPr>
          <w:p w:rsidR="00F91032" w:rsidRPr="00CD0745" w:rsidRDefault="00F91032" w:rsidP="006C7C02">
            <w:pPr>
              <w:jc w:val="center"/>
            </w:pPr>
            <w:r w:rsidRPr="00CD0745">
              <w:rPr>
                <w:rFonts w:eastAsia="Batang"/>
              </w:rPr>
              <w:t>HAYAT BİLGİSİ</w:t>
            </w:r>
          </w:p>
        </w:tc>
        <w:tc>
          <w:tcPr>
            <w:tcW w:w="2120" w:type="dxa"/>
            <w:noWrap/>
            <w:vAlign w:val="center"/>
          </w:tcPr>
          <w:p w:rsidR="00F91032" w:rsidRPr="00CD0745" w:rsidRDefault="00F91032" w:rsidP="006C7C02">
            <w:pPr>
              <w:spacing w:line="276" w:lineRule="auto"/>
              <w:jc w:val="center"/>
            </w:pPr>
            <w:r w:rsidRPr="00CD0745">
              <w:t>TÜRKÇE</w:t>
            </w:r>
          </w:p>
        </w:tc>
      </w:tr>
      <w:tr w:rsidR="00F91032" w:rsidRPr="007C6496" w:rsidTr="006C7C02">
        <w:trPr>
          <w:trHeight w:val="422"/>
        </w:trPr>
        <w:tc>
          <w:tcPr>
            <w:tcW w:w="2048" w:type="dxa"/>
            <w:noWrap/>
            <w:vAlign w:val="center"/>
          </w:tcPr>
          <w:p w:rsidR="00F91032" w:rsidRPr="00CD0745" w:rsidRDefault="00F91032" w:rsidP="006C7C02">
            <w:pPr>
              <w:spacing w:line="276" w:lineRule="auto"/>
              <w:jc w:val="center"/>
            </w:pPr>
            <w:r w:rsidRPr="00CD0745">
              <w:t>TÜRKÇE</w:t>
            </w:r>
          </w:p>
        </w:tc>
        <w:tc>
          <w:tcPr>
            <w:tcW w:w="2119" w:type="dxa"/>
            <w:noWrap/>
            <w:vAlign w:val="center"/>
          </w:tcPr>
          <w:p w:rsidR="00F91032" w:rsidRPr="00CD0745" w:rsidRDefault="00F91032" w:rsidP="006C7C02">
            <w:pPr>
              <w:tabs>
                <w:tab w:val="left" w:pos="187"/>
                <w:tab w:val="center" w:pos="1019"/>
              </w:tabs>
              <w:spacing w:line="276" w:lineRule="auto"/>
              <w:jc w:val="center"/>
            </w:pPr>
            <w:r w:rsidRPr="00CD0745">
              <w:t>TÜRKÇE</w:t>
            </w:r>
          </w:p>
        </w:tc>
        <w:tc>
          <w:tcPr>
            <w:tcW w:w="1687" w:type="dxa"/>
            <w:noWrap/>
            <w:vAlign w:val="center"/>
          </w:tcPr>
          <w:p w:rsidR="00F91032" w:rsidRPr="00CD0745" w:rsidRDefault="00F91032" w:rsidP="006C7C02">
            <w:pPr>
              <w:tabs>
                <w:tab w:val="left" w:pos="360"/>
                <w:tab w:val="center" w:pos="819"/>
              </w:tabs>
              <w:spacing w:line="276" w:lineRule="auto"/>
              <w:jc w:val="center"/>
            </w:pPr>
            <w:r w:rsidRPr="00CD0745">
              <w:t>TÜRKÇE</w:t>
            </w:r>
          </w:p>
        </w:tc>
        <w:tc>
          <w:tcPr>
            <w:tcW w:w="1660" w:type="dxa"/>
            <w:gridSpan w:val="2"/>
            <w:noWrap/>
            <w:vAlign w:val="center"/>
          </w:tcPr>
          <w:p w:rsidR="00F91032" w:rsidRPr="00CD0745" w:rsidRDefault="00F91032" w:rsidP="006C7C02">
            <w:pPr>
              <w:spacing w:line="276" w:lineRule="auto"/>
              <w:jc w:val="center"/>
            </w:pPr>
            <w:r w:rsidRPr="00CD0745">
              <w:t>TÜRKÇE</w:t>
            </w:r>
          </w:p>
        </w:tc>
        <w:tc>
          <w:tcPr>
            <w:tcW w:w="2120" w:type="dxa"/>
            <w:noWrap/>
            <w:vAlign w:val="center"/>
          </w:tcPr>
          <w:p w:rsidR="00F91032" w:rsidRPr="00CD0745" w:rsidRDefault="00F91032" w:rsidP="006C7C02">
            <w:pPr>
              <w:spacing w:line="276" w:lineRule="auto"/>
              <w:jc w:val="center"/>
            </w:pPr>
            <w:r w:rsidRPr="00CD0745">
              <w:t>TÜRKÇE</w:t>
            </w:r>
          </w:p>
        </w:tc>
      </w:tr>
      <w:tr w:rsidR="00F91032" w:rsidRPr="007C6496" w:rsidTr="006C7C02">
        <w:trPr>
          <w:trHeight w:val="368"/>
        </w:trPr>
        <w:tc>
          <w:tcPr>
            <w:tcW w:w="2048" w:type="dxa"/>
            <w:noWrap/>
            <w:vAlign w:val="center"/>
          </w:tcPr>
          <w:p w:rsidR="00F91032" w:rsidRPr="00CD0745" w:rsidRDefault="00F91032" w:rsidP="006C7C02">
            <w:pPr>
              <w:spacing w:line="276" w:lineRule="auto"/>
              <w:jc w:val="center"/>
            </w:pPr>
            <w:r w:rsidRPr="00CD0745">
              <w:t>TÜRKÇE</w:t>
            </w:r>
          </w:p>
        </w:tc>
        <w:tc>
          <w:tcPr>
            <w:tcW w:w="2119" w:type="dxa"/>
            <w:noWrap/>
            <w:vAlign w:val="center"/>
          </w:tcPr>
          <w:p w:rsidR="00F91032" w:rsidRPr="00CD0745" w:rsidRDefault="00F91032" w:rsidP="006C7C02">
            <w:pPr>
              <w:spacing w:line="276" w:lineRule="auto"/>
              <w:jc w:val="center"/>
            </w:pPr>
            <w:r w:rsidRPr="00CD0745">
              <w:t>TÜRKÇE</w:t>
            </w:r>
          </w:p>
        </w:tc>
        <w:tc>
          <w:tcPr>
            <w:tcW w:w="1687" w:type="dxa"/>
            <w:noWrap/>
            <w:vAlign w:val="center"/>
          </w:tcPr>
          <w:p w:rsidR="00F91032" w:rsidRPr="00CD0745" w:rsidRDefault="00F91032" w:rsidP="006C7C02">
            <w:pPr>
              <w:spacing w:line="276" w:lineRule="auto"/>
              <w:jc w:val="center"/>
            </w:pPr>
            <w:r w:rsidRPr="00CD0745">
              <w:t>TÜRKÇE</w:t>
            </w:r>
          </w:p>
        </w:tc>
        <w:tc>
          <w:tcPr>
            <w:tcW w:w="1660" w:type="dxa"/>
            <w:gridSpan w:val="2"/>
            <w:noWrap/>
            <w:vAlign w:val="center"/>
          </w:tcPr>
          <w:p w:rsidR="00F91032" w:rsidRPr="00CD0745" w:rsidRDefault="00F91032" w:rsidP="006C7C02">
            <w:pPr>
              <w:spacing w:line="276" w:lineRule="auto"/>
              <w:jc w:val="center"/>
            </w:pPr>
            <w:r w:rsidRPr="00CD0745">
              <w:t>TÜRKÇE</w:t>
            </w:r>
          </w:p>
        </w:tc>
        <w:tc>
          <w:tcPr>
            <w:tcW w:w="2120" w:type="dxa"/>
            <w:noWrap/>
            <w:vAlign w:val="center"/>
          </w:tcPr>
          <w:p w:rsidR="00F91032" w:rsidRPr="00CD0745" w:rsidRDefault="00F91032" w:rsidP="006C7C02">
            <w:pPr>
              <w:spacing w:line="276" w:lineRule="auto"/>
              <w:jc w:val="center"/>
            </w:pPr>
            <w:r w:rsidRPr="00CD0745">
              <w:t>MATEMATİK</w:t>
            </w:r>
          </w:p>
        </w:tc>
      </w:tr>
      <w:tr w:rsidR="00F91032" w:rsidRPr="007C6496" w:rsidTr="006C7C02">
        <w:trPr>
          <w:trHeight w:val="427"/>
        </w:trPr>
        <w:tc>
          <w:tcPr>
            <w:tcW w:w="2048" w:type="dxa"/>
            <w:noWrap/>
            <w:vAlign w:val="center"/>
          </w:tcPr>
          <w:p w:rsidR="00F91032" w:rsidRPr="00CD0745" w:rsidRDefault="00F91032" w:rsidP="006C7C02">
            <w:pPr>
              <w:spacing w:line="276" w:lineRule="auto"/>
              <w:jc w:val="center"/>
            </w:pPr>
            <w:r w:rsidRPr="00CD0745">
              <w:t>MATEMATİK</w:t>
            </w:r>
          </w:p>
        </w:tc>
        <w:tc>
          <w:tcPr>
            <w:tcW w:w="2119" w:type="dxa"/>
            <w:noWrap/>
            <w:vAlign w:val="center"/>
          </w:tcPr>
          <w:p w:rsidR="00F91032" w:rsidRPr="00CD0745" w:rsidRDefault="00F91032" w:rsidP="006C7C02">
            <w:pPr>
              <w:spacing w:line="276" w:lineRule="auto"/>
              <w:jc w:val="center"/>
            </w:pPr>
            <w:r w:rsidRPr="00CD0745">
              <w:t>MATEMATİK</w:t>
            </w:r>
          </w:p>
        </w:tc>
        <w:tc>
          <w:tcPr>
            <w:tcW w:w="1687" w:type="dxa"/>
            <w:noWrap/>
            <w:vAlign w:val="center"/>
          </w:tcPr>
          <w:p w:rsidR="00F91032" w:rsidRPr="00CD0745" w:rsidRDefault="00F91032" w:rsidP="006C7C02">
            <w:pPr>
              <w:spacing w:line="276" w:lineRule="auto"/>
              <w:jc w:val="center"/>
            </w:pPr>
            <w:r w:rsidRPr="00CD0745">
              <w:t>MATEMATİK</w:t>
            </w:r>
          </w:p>
        </w:tc>
        <w:tc>
          <w:tcPr>
            <w:tcW w:w="1660" w:type="dxa"/>
            <w:gridSpan w:val="2"/>
            <w:noWrap/>
            <w:vAlign w:val="center"/>
          </w:tcPr>
          <w:p w:rsidR="00F91032" w:rsidRPr="00CD0745" w:rsidRDefault="00F91032" w:rsidP="006C7C02">
            <w:pPr>
              <w:spacing w:line="276" w:lineRule="auto"/>
              <w:jc w:val="center"/>
            </w:pPr>
            <w:r w:rsidRPr="00CD0745">
              <w:t>MATEMATİK</w:t>
            </w:r>
          </w:p>
        </w:tc>
        <w:tc>
          <w:tcPr>
            <w:tcW w:w="2120" w:type="dxa"/>
            <w:noWrap/>
            <w:vAlign w:val="center"/>
          </w:tcPr>
          <w:p w:rsidR="00F91032" w:rsidRPr="00CD0745" w:rsidRDefault="00F91032" w:rsidP="006C7C02">
            <w:pPr>
              <w:spacing w:line="276" w:lineRule="auto"/>
              <w:jc w:val="center"/>
            </w:pPr>
            <w:r w:rsidRPr="00CD0745">
              <w:t>GÖRSEL SANATLAR</w:t>
            </w:r>
          </w:p>
        </w:tc>
      </w:tr>
      <w:tr w:rsidR="00F91032" w:rsidRPr="007C6496" w:rsidTr="006C7C02">
        <w:trPr>
          <w:trHeight w:val="351"/>
        </w:trPr>
        <w:tc>
          <w:tcPr>
            <w:tcW w:w="2048" w:type="dxa"/>
            <w:noWrap/>
            <w:vAlign w:val="center"/>
          </w:tcPr>
          <w:p w:rsidR="00F91032" w:rsidRPr="00CD0745" w:rsidRDefault="00F91032" w:rsidP="006C7C02">
            <w:pPr>
              <w:spacing w:line="276" w:lineRule="auto"/>
              <w:jc w:val="center"/>
            </w:pPr>
            <w:r w:rsidRPr="00CD0745">
              <w:t>OYUN VE FİZİKİ ETKİNLİKLER</w:t>
            </w:r>
          </w:p>
        </w:tc>
        <w:tc>
          <w:tcPr>
            <w:tcW w:w="2119" w:type="dxa"/>
            <w:noWrap/>
            <w:vAlign w:val="center"/>
          </w:tcPr>
          <w:p w:rsidR="00F91032" w:rsidRPr="00CD0745" w:rsidRDefault="00F91032" w:rsidP="006C7C02">
            <w:pPr>
              <w:spacing w:line="276" w:lineRule="auto"/>
              <w:jc w:val="center"/>
            </w:pPr>
            <w:r w:rsidRPr="00CD0745">
              <w:t>MÜZİK</w:t>
            </w:r>
          </w:p>
        </w:tc>
        <w:tc>
          <w:tcPr>
            <w:tcW w:w="1687" w:type="dxa"/>
            <w:noWrap/>
            <w:vAlign w:val="center"/>
          </w:tcPr>
          <w:p w:rsidR="00F91032" w:rsidRPr="00CD0745" w:rsidRDefault="00F91032" w:rsidP="006C7C02">
            <w:pPr>
              <w:spacing w:line="276" w:lineRule="auto"/>
              <w:jc w:val="center"/>
            </w:pPr>
            <w:r w:rsidRPr="00CD0745">
              <w:rPr>
                <w:rFonts w:eastAsia="Batang"/>
              </w:rPr>
              <w:t>SERBEST ETKİNLİK</w:t>
            </w:r>
          </w:p>
        </w:tc>
        <w:tc>
          <w:tcPr>
            <w:tcW w:w="1660" w:type="dxa"/>
            <w:gridSpan w:val="2"/>
            <w:noWrap/>
            <w:vAlign w:val="center"/>
          </w:tcPr>
          <w:p w:rsidR="00F91032" w:rsidRPr="00CD0745" w:rsidRDefault="00F91032" w:rsidP="006C7C02">
            <w:pPr>
              <w:spacing w:line="276" w:lineRule="auto"/>
              <w:jc w:val="center"/>
            </w:pPr>
            <w:r w:rsidRPr="00CD0745">
              <w:rPr>
                <w:rFonts w:eastAsia="Batang"/>
              </w:rPr>
              <w:t>SERBEST ETKİNLİK</w:t>
            </w:r>
          </w:p>
        </w:tc>
        <w:tc>
          <w:tcPr>
            <w:tcW w:w="2120" w:type="dxa"/>
            <w:noWrap/>
            <w:vAlign w:val="center"/>
          </w:tcPr>
          <w:p w:rsidR="00F91032" w:rsidRPr="00CD0745" w:rsidRDefault="00F91032" w:rsidP="006C7C02">
            <w:pPr>
              <w:spacing w:line="276" w:lineRule="auto"/>
              <w:jc w:val="center"/>
            </w:pPr>
            <w:r w:rsidRPr="00CD0745">
              <w:rPr>
                <w:rFonts w:eastAsia="Batang"/>
              </w:rPr>
              <w:t>SERBEST ETKİNLİK</w:t>
            </w:r>
          </w:p>
        </w:tc>
      </w:tr>
      <w:tr w:rsidR="00F91032" w:rsidRPr="007C6496" w:rsidTr="006C7C02">
        <w:trPr>
          <w:trHeight w:val="448"/>
        </w:trPr>
        <w:tc>
          <w:tcPr>
            <w:tcW w:w="2048" w:type="dxa"/>
            <w:noWrap/>
            <w:vAlign w:val="center"/>
          </w:tcPr>
          <w:p w:rsidR="00F91032" w:rsidRPr="00CD0745" w:rsidRDefault="00F91032" w:rsidP="006C7C02">
            <w:pPr>
              <w:spacing w:line="276" w:lineRule="auto"/>
              <w:jc w:val="center"/>
            </w:pPr>
            <w:r w:rsidRPr="00CD0745">
              <w:t>OYUN VE FİZİKİ ETKİNLİKLER</w:t>
            </w:r>
          </w:p>
        </w:tc>
        <w:tc>
          <w:tcPr>
            <w:tcW w:w="2119" w:type="dxa"/>
            <w:noWrap/>
            <w:vAlign w:val="center"/>
          </w:tcPr>
          <w:p w:rsidR="00F91032" w:rsidRPr="00CD0745" w:rsidRDefault="00F91032" w:rsidP="006C7C02">
            <w:pPr>
              <w:spacing w:line="276" w:lineRule="auto"/>
              <w:jc w:val="center"/>
            </w:pPr>
            <w:r w:rsidRPr="00CD0745">
              <w:rPr>
                <w:rFonts w:eastAsia="Batang"/>
              </w:rPr>
              <w:t>SERBEST ETKİNLİK</w:t>
            </w:r>
          </w:p>
        </w:tc>
        <w:tc>
          <w:tcPr>
            <w:tcW w:w="1687" w:type="dxa"/>
            <w:noWrap/>
            <w:vAlign w:val="center"/>
          </w:tcPr>
          <w:p w:rsidR="00F91032" w:rsidRPr="00CD0745" w:rsidRDefault="00F91032" w:rsidP="006C7C02">
            <w:pPr>
              <w:spacing w:line="276" w:lineRule="auto"/>
              <w:jc w:val="center"/>
            </w:pPr>
            <w:r w:rsidRPr="00CD0745">
              <w:t>OYUN VE FİZİKİ ETKİNLİKLER</w:t>
            </w:r>
          </w:p>
        </w:tc>
        <w:tc>
          <w:tcPr>
            <w:tcW w:w="1660" w:type="dxa"/>
            <w:gridSpan w:val="2"/>
            <w:noWrap/>
            <w:vAlign w:val="center"/>
          </w:tcPr>
          <w:p w:rsidR="00F91032" w:rsidRPr="00CD0745" w:rsidRDefault="00F91032" w:rsidP="006C7C02">
            <w:pPr>
              <w:spacing w:line="276" w:lineRule="auto"/>
              <w:jc w:val="center"/>
            </w:pPr>
            <w:r w:rsidRPr="00CD0745">
              <w:t>OYUN VE FİZİKİ ETKİNLİKLER</w:t>
            </w:r>
          </w:p>
        </w:tc>
        <w:tc>
          <w:tcPr>
            <w:tcW w:w="2120" w:type="dxa"/>
            <w:noWrap/>
            <w:vAlign w:val="center"/>
          </w:tcPr>
          <w:p w:rsidR="00F91032" w:rsidRPr="00CD0745" w:rsidRDefault="00F91032" w:rsidP="006C7C02">
            <w:pPr>
              <w:spacing w:line="276" w:lineRule="auto"/>
              <w:jc w:val="center"/>
            </w:pPr>
            <w:r w:rsidRPr="00CD0745">
              <w:t>OYUN VE FİZİKİ ETKİNLİKLER</w:t>
            </w:r>
          </w:p>
        </w:tc>
      </w:tr>
    </w:tbl>
    <w:p w:rsidR="00CB7BB4" w:rsidRDefault="00CB7BB4" w:rsidP="00EE75E3">
      <w:pPr>
        <w:rPr>
          <w:b/>
        </w:rPr>
      </w:pPr>
    </w:p>
    <w:p w:rsidR="00913B78" w:rsidRPr="00D10975" w:rsidRDefault="00913B78" w:rsidP="00913B78">
      <w:pPr>
        <w:pStyle w:val="AralkYok"/>
        <w:ind w:left="567" w:firstLine="141"/>
        <w:rPr>
          <w:rFonts w:ascii="Times New Roman" w:eastAsia="Batang" w:hAnsi="Times New Roman"/>
          <w:sz w:val="24"/>
          <w:szCs w:val="24"/>
        </w:rPr>
      </w:pPr>
      <w:r w:rsidRPr="00D10975">
        <w:rPr>
          <w:rFonts w:ascii="Times New Roman" w:eastAsia="Batang" w:hAnsi="Times New Roman"/>
          <w:sz w:val="24"/>
          <w:szCs w:val="24"/>
        </w:rPr>
        <w:t xml:space="preserve">İlk okuma yazma çalışmalarında dik temel harfler kullanılacaktır. Bu nedenle dik temel harflerin yazılış şekilleri ve seslerin veriliş tarihleri aşağıdaki tabloda yer almaktadır. </w:t>
      </w:r>
    </w:p>
    <w:p w:rsidR="00913B78" w:rsidRDefault="00913B78" w:rsidP="00913B78">
      <w:pPr>
        <w:pStyle w:val="AralkYok"/>
        <w:ind w:firstLine="708"/>
        <w:rPr>
          <w:rFonts w:ascii="Times New Roman" w:eastAsia="Batang" w:hAnsi="Times New Roman"/>
          <w:sz w:val="24"/>
          <w:szCs w:val="24"/>
        </w:rPr>
      </w:pPr>
      <w:r>
        <w:rPr>
          <w:rFonts w:ascii="Times New Roman" w:eastAsia="Batang" w:hAnsi="Times New Roman"/>
          <w:noProof/>
          <w:sz w:val="24"/>
          <w:szCs w:val="24"/>
        </w:rPr>
        <w:lastRenderedPageBreak/>
        <w:drawing>
          <wp:inline distT="0" distB="0" distL="0" distR="0">
            <wp:extent cx="6019800" cy="242887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19800" cy="2428875"/>
                    </a:xfrm>
                    <a:prstGeom prst="rect">
                      <a:avLst/>
                    </a:prstGeom>
                    <a:noFill/>
                    <a:ln w="9525">
                      <a:noFill/>
                      <a:miter lim="800000"/>
                      <a:headEnd/>
                      <a:tailEnd/>
                    </a:ln>
                  </pic:spPr>
                </pic:pic>
              </a:graphicData>
            </a:graphic>
          </wp:inline>
        </w:drawing>
      </w:r>
    </w:p>
    <w:p w:rsidR="00913B78" w:rsidRDefault="00913B78" w:rsidP="00913B78">
      <w:pPr>
        <w:pStyle w:val="AralkYok"/>
        <w:ind w:firstLine="284"/>
        <w:rPr>
          <w:rFonts w:ascii="Times New Roman" w:eastAsia="Batang" w:hAnsi="Times New Roman"/>
          <w:sz w:val="24"/>
          <w:szCs w:val="24"/>
        </w:rPr>
      </w:pPr>
      <w:r w:rsidRPr="001A5FF9">
        <w:rPr>
          <w:rFonts w:ascii="Times New Roman" w:eastAsia="Batang" w:hAnsi="Times New Roman"/>
          <w:noProof/>
          <w:sz w:val="24"/>
          <w:szCs w:val="24"/>
        </w:rPr>
        <w:drawing>
          <wp:inline distT="0" distB="0" distL="0" distR="0">
            <wp:extent cx="6572250" cy="2190750"/>
            <wp:effectExtent l="1905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2405"/>
                    <a:stretch>
                      <a:fillRect/>
                    </a:stretch>
                  </pic:blipFill>
                  <pic:spPr bwMode="auto">
                    <a:xfrm>
                      <a:off x="0" y="0"/>
                      <a:ext cx="6572250" cy="2190750"/>
                    </a:xfrm>
                    <a:prstGeom prst="rect">
                      <a:avLst/>
                    </a:prstGeom>
                    <a:noFill/>
                    <a:ln w="9525">
                      <a:noFill/>
                      <a:miter lim="800000"/>
                      <a:headEnd/>
                      <a:tailEnd/>
                    </a:ln>
                  </pic:spPr>
                </pic:pic>
              </a:graphicData>
            </a:graphic>
          </wp:inline>
        </w:drawing>
      </w:r>
    </w:p>
    <w:p w:rsidR="00913B78" w:rsidRDefault="00913B78" w:rsidP="00913B78">
      <w:pPr>
        <w:jc w:val="center"/>
        <w:rPr>
          <w:b/>
          <w:color w:val="000000"/>
        </w:rPr>
      </w:pPr>
    </w:p>
    <w:p w:rsidR="00913B78" w:rsidRDefault="00913B78" w:rsidP="00913B78">
      <w:pPr>
        <w:pStyle w:val="AralkYok"/>
        <w:ind w:firstLine="708"/>
        <w:rPr>
          <w:rFonts w:ascii="Times New Roman" w:eastAsia="Batang" w:hAnsi="Times New Roman"/>
          <w:sz w:val="24"/>
          <w:szCs w:val="24"/>
        </w:rPr>
      </w:pPr>
      <w:r w:rsidRPr="007C6496">
        <w:rPr>
          <w:rFonts w:ascii="Times New Roman" w:eastAsia="Batang" w:hAnsi="Times New Roman"/>
          <w:sz w:val="24"/>
          <w:szCs w:val="24"/>
        </w:rPr>
        <w:t>Ünite konularının önceden belirlenen iş takvimi doğrultusunda ve belirtilen sürede işlenerek bitirilmesine karar verildi.</w:t>
      </w:r>
      <w:r>
        <w:rPr>
          <w:rFonts w:ascii="Times New Roman" w:eastAsia="Batang" w:hAnsi="Times New Roman"/>
          <w:sz w:val="24"/>
          <w:szCs w:val="24"/>
        </w:rPr>
        <w:t xml:space="preserve"> Toplantıda ü</w:t>
      </w:r>
      <w:r w:rsidRPr="007C6496">
        <w:rPr>
          <w:rFonts w:ascii="Times New Roman" w:eastAsia="Batang" w:hAnsi="Times New Roman"/>
          <w:sz w:val="24"/>
          <w:szCs w:val="24"/>
        </w:rPr>
        <w:t>nite süreleri aşağıdaki şekilde ifade edilmiştir</w:t>
      </w:r>
      <w:r>
        <w:rPr>
          <w:rFonts w:ascii="Times New Roman" w:eastAsia="Batang" w:hAnsi="Times New Roman"/>
          <w:sz w:val="24"/>
          <w:szCs w:val="24"/>
        </w:rPr>
        <w:t>.</w:t>
      </w:r>
    </w:p>
    <w:p w:rsidR="00913B78" w:rsidRPr="00963FE1" w:rsidRDefault="00913B78" w:rsidP="00913B78">
      <w:pPr>
        <w:jc w:val="center"/>
        <w:rPr>
          <w:b/>
          <w:color w:val="000000"/>
        </w:rPr>
      </w:pPr>
    </w:p>
    <w:p w:rsidR="00913B78" w:rsidRDefault="00913B78" w:rsidP="00913B78">
      <w:pPr>
        <w:jc w:val="center"/>
        <w:rPr>
          <w:b/>
          <w:color w:val="000000"/>
        </w:rPr>
      </w:pPr>
      <w:r w:rsidRPr="00963FE1">
        <w:rPr>
          <w:b/>
          <w:color w:val="000000"/>
        </w:rPr>
        <w:t xml:space="preserve">SES </w:t>
      </w:r>
      <w:proofErr w:type="gramStart"/>
      <w:r w:rsidRPr="00963FE1">
        <w:rPr>
          <w:b/>
          <w:color w:val="000000"/>
        </w:rPr>
        <w:t>GRUPLARI   TABLOSU</w:t>
      </w:r>
      <w:proofErr w:type="gramEnd"/>
      <w:r>
        <w:rPr>
          <w:b/>
          <w:color w:val="000000"/>
        </w:rPr>
        <w:t xml:space="preserve"> VERİLİŞ SÜRESİ</w:t>
      </w:r>
    </w:p>
    <w:p w:rsidR="00913B78" w:rsidRDefault="00913B78" w:rsidP="00913B78">
      <w:pPr>
        <w:pStyle w:val="AralkYok"/>
        <w:ind w:firstLine="708"/>
        <w:rPr>
          <w:rFonts w:ascii="Times New Roman" w:eastAsia="Batang" w:hAnsi="Times New Roman"/>
          <w:sz w:val="24"/>
          <w:szCs w:val="24"/>
        </w:rPr>
      </w:pPr>
    </w:p>
    <w:tbl>
      <w:tblPr>
        <w:tblpPr w:leftFromText="141" w:rightFromText="141" w:vertAnchor="text" w:horzAnchor="margin" w:tblpXSpec="center" w:tblpY="23"/>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2698"/>
        <w:gridCol w:w="2698"/>
        <w:gridCol w:w="2476"/>
      </w:tblGrid>
      <w:tr w:rsidR="00913B78" w:rsidRPr="00732D8B" w:rsidTr="006C7C02">
        <w:tc>
          <w:tcPr>
            <w:tcW w:w="1986" w:type="dxa"/>
          </w:tcPr>
          <w:p w:rsidR="00913B78" w:rsidRPr="00732D8B" w:rsidRDefault="00913B78" w:rsidP="006C7C02">
            <w:pPr>
              <w:jc w:val="center"/>
              <w:rPr>
                <w:b/>
              </w:rPr>
            </w:pPr>
            <w:r w:rsidRPr="00732D8B">
              <w:rPr>
                <w:b/>
              </w:rPr>
              <w:t>GRUP NO</w:t>
            </w:r>
          </w:p>
        </w:tc>
        <w:tc>
          <w:tcPr>
            <w:tcW w:w="2698" w:type="dxa"/>
          </w:tcPr>
          <w:p w:rsidR="00913B78" w:rsidRPr="00732D8B" w:rsidRDefault="00913B78" w:rsidP="006C7C02">
            <w:pPr>
              <w:jc w:val="center"/>
              <w:rPr>
                <w:b/>
              </w:rPr>
            </w:pPr>
            <w:r w:rsidRPr="00732D8B">
              <w:rPr>
                <w:b/>
              </w:rPr>
              <w:t>SESLER</w:t>
            </w:r>
          </w:p>
        </w:tc>
        <w:tc>
          <w:tcPr>
            <w:tcW w:w="2698" w:type="dxa"/>
          </w:tcPr>
          <w:p w:rsidR="00913B78" w:rsidRPr="00732D8B" w:rsidRDefault="00913B78" w:rsidP="006C7C02">
            <w:pPr>
              <w:jc w:val="center"/>
              <w:rPr>
                <w:b/>
              </w:rPr>
            </w:pPr>
            <w:r w:rsidRPr="00732D8B">
              <w:rPr>
                <w:b/>
              </w:rPr>
              <w:t>SÜRE</w:t>
            </w:r>
          </w:p>
        </w:tc>
        <w:tc>
          <w:tcPr>
            <w:tcW w:w="2476" w:type="dxa"/>
          </w:tcPr>
          <w:p w:rsidR="00913B78" w:rsidRPr="00732D8B" w:rsidRDefault="00913B78" w:rsidP="006C7C02">
            <w:pPr>
              <w:jc w:val="center"/>
              <w:rPr>
                <w:b/>
              </w:rPr>
            </w:pPr>
            <w:r w:rsidRPr="00732D8B">
              <w:rPr>
                <w:b/>
              </w:rPr>
              <w:t>İŞ GÜNÜ / HAFTA</w:t>
            </w:r>
          </w:p>
        </w:tc>
      </w:tr>
      <w:tr w:rsidR="00913B78" w:rsidRPr="00732D8B" w:rsidTr="006C7C02">
        <w:tc>
          <w:tcPr>
            <w:tcW w:w="1986" w:type="dxa"/>
            <w:vAlign w:val="center"/>
          </w:tcPr>
          <w:p w:rsidR="00913B78" w:rsidRPr="00732D8B" w:rsidRDefault="00913B78" w:rsidP="006C7C02">
            <w:pPr>
              <w:jc w:val="center"/>
              <w:rPr>
                <w:b/>
              </w:rPr>
            </w:pPr>
            <w:r w:rsidRPr="00732D8B">
              <w:rPr>
                <w:b/>
              </w:rPr>
              <w:t>ÇİZGİ ÇALIŞ.</w:t>
            </w:r>
          </w:p>
        </w:tc>
        <w:tc>
          <w:tcPr>
            <w:tcW w:w="2698" w:type="dxa"/>
            <w:vAlign w:val="center"/>
          </w:tcPr>
          <w:p w:rsidR="00913B78" w:rsidRPr="00732D8B" w:rsidRDefault="00913B78" w:rsidP="006C7C02">
            <w:pPr>
              <w:jc w:val="center"/>
              <w:rPr>
                <w:b/>
              </w:rPr>
            </w:pPr>
            <w:proofErr w:type="gramStart"/>
            <w:r w:rsidRPr="00732D8B">
              <w:rPr>
                <w:b/>
              </w:rPr>
              <w:t>DÜZENSİZ  ÇİZGİ</w:t>
            </w:r>
            <w:proofErr w:type="gramEnd"/>
          </w:p>
        </w:tc>
        <w:tc>
          <w:tcPr>
            <w:tcW w:w="2698" w:type="dxa"/>
            <w:vAlign w:val="center"/>
          </w:tcPr>
          <w:p w:rsidR="00913B78" w:rsidRPr="00732D8B" w:rsidRDefault="00913B78" w:rsidP="006C7C02">
            <w:pPr>
              <w:jc w:val="center"/>
              <w:rPr>
                <w:b/>
              </w:rPr>
            </w:pPr>
          </w:p>
          <w:p w:rsidR="00913B78" w:rsidRPr="00732D8B" w:rsidRDefault="00FC7137" w:rsidP="006C7C02">
            <w:pPr>
              <w:jc w:val="center"/>
              <w:rPr>
                <w:b/>
              </w:rPr>
            </w:pPr>
            <w:r>
              <w:rPr>
                <w:b/>
              </w:rPr>
              <w:t>09.09.2020</w:t>
            </w:r>
          </w:p>
          <w:p w:rsidR="00913B78" w:rsidRPr="00732D8B" w:rsidRDefault="00913B78" w:rsidP="006C7C02">
            <w:pPr>
              <w:jc w:val="center"/>
              <w:rPr>
                <w:b/>
              </w:rPr>
            </w:pPr>
            <w:r>
              <w:rPr>
                <w:b/>
              </w:rPr>
              <w:t>13.09</w:t>
            </w:r>
            <w:r w:rsidRPr="00732D8B">
              <w:rPr>
                <w:b/>
              </w:rPr>
              <w:t>.</w:t>
            </w:r>
            <w:r>
              <w:rPr>
                <w:b/>
              </w:rPr>
              <w:t>20</w:t>
            </w:r>
            <w:r w:rsidR="00FC7137">
              <w:rPr>
                <w:b/>
              </w:rPr>
              <w:t>20</w:t>
            </w:r>
          </w:p>
        </w:tc>
        <w:tc>
          <w:tcPr>
            <w:tcW w:w="2476" w:type="dxa"/>
            <w:vAlign w:val="center"/>
          </w:tcPr>
          <w:p w:rsidR="00913B78" w:rsidRPr="00732D8B" w:rsidRDefault="00913B78" w:rsidP="006C7C02">
            <w:pPr>
              <w:jc w:val="center"/>
              <w:rPr>
                <w:b/>
              </w:rPr>
            </w:pPr>
            <w:r>
              <w:rPr>
                <w:b/>
              </w:rPr>
              <w:t xml:space="preserve">1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r w:rsidRPr="00732D8B">
              <w:rPr>
                <w:b/>
              </w:rPr>
              <w:t>ÇİZGİ ÇALIŞ.</w:t>
            </w:r>
          </w:p>
        </w:tc>
        <w:tc>
          <w:tcPr>
            <w:tcW w:w="2698" w:type="dxa"/>
            <w:vAlign w:val="center"/>
          </w:tcPr>
          <w:p w:rsidR="00913B78" w:rsidRPr="00732D8B" w:rsidRDefault="00913B78" w:rsidP="006C7C02">
            <w:pPr>
              <w:jc w:val="center"/>
              <w:rPr>
                <w:b/>
              </w:rPr>
            </w:pPr>
            <w:proofErr w:type="gramStart"/>
            <w:r w:rsidRPr="00732D8B">
              <w:rPr>
                <w:b/>
              </w:rPr>
              <w:t>DÜZENLİ  ÇİZGİ</w:t>
            </w:r>
            <w:proofErr w:type="gramEnd"/>
          </w:p>
        </w:tc>
        <w:tc>
          <w:tcPr>
            <w:tcW w:w="2698" w:type="dxa"/>
            <w:vAlign w:val="center"/>
          </w:tcPr>
          <w:p w:rsidR="00913B78" w:rsidRDefault="00913B78" w:rsidP="006C7C02">
            <w:pPr>
              <w:jc w:val="center"/>
              <w:rPr>
                <w:b/>
              </w:rPr>
            </w:pPr>
            <w:r>
              <w:rPr>
                <w:b/>
              </w:rPr>
              <w:t>16.09.2019</w:t>
            </w:r>
          </w:p>
          <w:p w:rsidR="00913B78" w:rsidRPr="00732D8B" w:rsidRDefault="00913B78" w:rsidP="006C7C02">
            <w:pPr>
              <w:jc w:val="center"/>
              <w:rPr>
                <w:b/>
              </w:rPr>
            </w:pPr>
            <w:r>
              <w:rPr>
                <w:b/>
              </w:rPr>
              <w:t>20.09.2019</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t xml:space="preserve">1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r w:rsidRPr="00732D8B">
              <w:rPr>
                <w:b/>
              </w:rPr>
              <w:t>1.GRUP</w:t>
            </w:r>
          </w:p>
        </w:tc>
        <w:tc>
          <w:tcPr>
            <w:tcW w:w="2698" w:type="dxa"/>
            <w:vAlign w:val="center"/>
          </w:tcPr>
          <w:p w:rsidR="00913B78" w:rsidRPr="00732D8B" w:rsidRDefault="00913B78" w:rsidP="006C7C02">
            <w:pPr>
              <w:jc w:val="center"/>
              <w:rPr>
                <w:b/>
              </w:rPr>
            </w:pPr>
            <w:r w:rsidRPr="00732D8B">
              <w:rPr>
                <w:b/>
              </w:rPr>
              <w:t>E -L -A -</w:t>
            </w:r>
            <w:r>
              <w:rPr>
                <w:b/>
              </w:rPr>
              <w:t>K-İ-N</w:t>
            </w:r>
          </w:p>
        </w:tc>
        <w:tc>
          <w:tcPr>
            <w:tcW w:w="2698" w:type="dxa"/>
            <w:vAlign w:val="center"/>
          </w:tcPr>
          <w:p w:rsidR="00913B78" w:rsidRPr="00732D8B" w:rsidRDefault="00913B78" w:rsidP="006C7C02">
            <w:pPr>
              <w:jc w:val="center"/>
              <w:rPr>
                <w:b/>
              </w:rPr>
            </w:pPr>
            <w:r>
              <w:rPr>
                <w:b/>
              </w:rPr>
              <w:t>23.09.2019</w:t>
            </w:r>
          </w:p>
          <w:p w:rsidR="00913B78" w:rsidRPr="00732D8B" w:rsidRDefault="00913B78" w:rsidP="006C7C02">
            <w:pPr>
              <w:jc w:val="center"/>
              <w:rPr>
                <w:b/>
              </w:rPr>
            </w:pPr>
            <w:r>
              <w:rPr>
                <w:b/>
              </w:rPr>
              <w:t>25.10</w:t>
            </w:r>
            <w:r w:rsidRPr="00732D8B">
              <w:rPr>
                <w:b/>
              </w:rPr>
              <w:t>.</w:t>
            </w:r>
            <w:r>
              <w:rPr>
                <w:b/>
              </w:rPr>
              <w:t>2019</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t xml:space="preserve"> 5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r w:rsidRPr="00732D8B">
              <w:rPr>
                <w:b/>
              </w:rPr>
              <w:t>2. GRUP</w:t>
            </w:r>
          </w:p>
        </w:tc>
        <w:tc>
          <w:tcPr>
            <w:tcW w:w="2698" w:type="dxa"/>
            <w:vAlign w:val="center"/>
          </w:tcPr>
          <w:p w:rsidR="00913B78" w:rsidRPr="00732D8B" w:rsidRDefault="00913B78" w:rsidP="006C7C02">
            <w:pPr>
              <w:jc w:val="center"/>
              <w:rPr>
                <w:b/>
              </w:rPr>
            </w:pPr>
            <w:r>
              <w:rPr>
                <w:b/>
              </w:rPr>
              <w:t>O-M-U-T-Ü-Y</w:t>
            </w:r>
          </w:p>
        </w:tc>
        <w:tc>
          <w:tcPr>
            <w:tcW w:w="2698" w:type="dxa"/>
            <w:vAlign w:val="center"/>
          </w:tcPr>
          <w:p w:rsidR="00913B78" w:rsidRPr="00732D8B" w:rsidRDefault="00913B78" w:rsidP="006C7C02">
            <w:pPr>
              <w:jc w:val="center"/>
              <w:rPr>
                <w:b/>
              </w:rPr>
            </w:pPr>
            <w:r>
              <w:rPr>
                <w:b/>
              </w:rPr>
              <w:t>28.10.2019</w:t>
            </w:r>
          </w:p>
          <w:p w:rsidR="00913B78" w:rsidRPr="00732D8B" w:rsidRDefault="00913B78" w:rsidP="006C7C02">
            <w:pPr>
              <w:jc w:val="center"/>
              <w:rPr>
                <w:b/>
              </w:rPr>
            </w:pPr>
            <w:r>
              <w:rPr>
                <w:b/>
              </w:rPr>
              <w:t>15.11.2019</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t xml:space="preserve">3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r w:rsidRPr="00732D8B">
              <w:rPr>
                <w:b/>
              </w:rPr>
              <w:t>3. GRUP</w:t>
            </w:r>
          </w:p>
        </w:tc>
        <w:tc>
          <w:tcPr>
            <w:tcW w:w="2698" w:type="dxa"/>
            <w:vAlign w:val="center"/>
          </w:tcPr>
          <w:p w:rsidR="00913B78" w:rsidRPr="00732D8B" w:rsidRDefault="00913B78" w:rsidP="006C7C02">
            <w:pPr>
              <w:jc w:val="center"/>
              <w:rPr>
                <w:b/>
              </w:rPr>
            </w:pPr>
            <w:r>
              <w:rPr>
                <w:b/>
              </w:rPr>
              <w:t>Ö-R-I-D-S-B</w:t>
            </w:r>
          </w:p>
        </w:tc>
        <w:tc>
          <w:tcPr>
            <w:tcW w:w="2698" w:type="dxa"/>
            <w:vAlign w:val="center"/>
          </w:tcPr>
          <w:p w:rsidR="00913B78" w:rsidRPr="00732D8B" w:rsidRDefault="00913B78" w:rsidP="006C7C02">
            <w:pPr>
              <w:jc w:val="center"/>
              <w:rPr>
                <w:b/>
              </w:rPr>
            </w:pPr>
            <w:r>
              <w:rPr>
                <w:b/>
              </w:rPr>
              <w:t>25.11.2019</w:t>
            </w:r>
          </w:p>
          <w:p w:rsidR="00913B78" w:rsidRPr="00732D8B" w:rsidRDefault="00913B78" w:rsidP="006C7C02">
            <w:pPr>
              <w:jc w:val="center"/>
              <w:rPr>
                <w:b/>
              </w:rPr>
            </w:pPr>
            <w:r>
              <w:rPr>
                <w:b/>
              </w:rPr>
              <w:t>13.12.2019</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t xml:space="preserve"> 3 </w:t>
            </w:r>
            <w:r w:rsidRPr="00732D8B">
              <w:rPr>
                <w:b/>
              </w:rPr>
              <w:t>HAFTA</w:t>
            </w:r>
          </w:p>
        </w:tc>
      </w:tr>
      <w:tr w:rsidR="00913B78" w:rsidRPr="00732D8B" w:rsidTr="006C7C02">
        <w:trPr>
          <w:trHeight w:val="1145"/>
        </w:trPr>
        <w:tc>
          <w:tcPr>
            <w:tcW w:w="1986" w:type="dxa"/>
            <w:vAlign w:val="center"/>
          </w:tcPr>
          <w:p w:rsidR="00913B78" w:rsidRPr="00732D8B" w:rsidRDefault="00913B78" w:rsidP="006C7C02">
            <w:pPr>
              <w:jc w:val="center"/>
              <w:rPr>
                <w:b/>
              </w:rPr>
            </w:pPr>
            <w:r w:rsidRPr="00732D8B">
              <w:rPr>
                <w:b/>
              </w:rPr>
              <w:t>4. GRUP</w:t>
            </w:r>
          </w:p>
        </w:tc>
        <w:tc>
          <w:tcPr>
            <w:tcW w:w="2698" w:type="dxa"/>
            <w:vAlign w:val="center"/>
          </w:tcPr>
          <w:p w:rsidR="00913B78" w:rsidRPr="00732D8B" w:rsidRDefault="00913B78" w:rsidP="006C7C02">
            <w:pPr>
              <w:jc w:val="center"/>
              <w:rPr>
                <w:b/>
              </w:rPr>
            </w:pPr>
            <w:r>
              <w:rPr>
                <w:b/>
              </w:rPr>
              <w:t>Z-Ç-G-Ş-C-P</w:t>
            </w:r>
          </w:p>
        </w:tc>
        <w:tc>
          <w:tcPr>
            <w:tcW w:w="2698" w:type="dxa"/>
            <w:vAlign w:val="center"/>
          </w:tcPr>
          <w:p w:rsidR="00913B78" w:rsidRPr="00732D8B" w:rsidRDefault="00913B78" w:rsidP="006C7C02">
            <w:pPr>
              <w:jc w:val="center"/>
              <w:rPr>
                <w:b/>
              </w:rPr>
            </w:pPr>
            <w:r>
              <w:rPr>
                <w:b/>
              </w:rPr>
              <w:t>16.12.2019</w:t>
            </w:r>
          </w:p>
          <w:p w:rsidR="00913B78" w:rsidRPr="00732D8B" w:rsidRDefault="00913B78" w:rsidP="006C7C02">
            <w:pPr>
              <w:jc w:val="center"/>
              <w:rPr>
                <w:b/>
              </w:rPr>
            </w:pPr>
            <w:r>
              <w:rPr>
                <w:b/>
              </w:rPr>
              <w:t>27</w:t>
            </w:r>
            <w:r w:rsidRPr="00732D8B">
              <w:rPr>
                <w:b/>
              </w:rPr>
              <w:t>.</w:t>
            </w:r>
            <w:r>
              <w:rPr>
                <w:b/>
              </w:rPr>
              <w:t>12.2019</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t xml:space="preserve">2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r w:rsidRPr="00732D8B">
              <w:rPr>
                <w:b/>
              </w:rPr>
              <w:t>5. GRUP</w:t>
            </w:r>
          </w:p>
        </w:tc>
        <w:tc>
          <w:tcPr>
            <w:tcW w:w="2698" w:type="dxa"/>
            <w:vAlign w:val="center"/>
          </w:tcPr>
          <w:p w:rsidR="00913B78" w:rsidRPr="00732D8B" w:rsidRDefault="00913B78" w:rsidP="006C7C02">
            <w:pPr>
              <w:jc w:val="center"/>
              <w:rPr>
                <w:b/>
              </w:rPr>
            </w:pPr>
            <w:r>
              <w:rPr>
                <w:b/>
              </w:rPr>
              <w:t>H-V-Ğ-F-J</w:t>
            </w:r>
          </w:p>
        </w:tc>
        <w:tc>
          <w:tcPr>
            <w:tcW w:w="2698" w:type="dxa"/>
            <w:vAlign w:val="center"/>
          </w:tcPr>
          <w:p w:rsidR="00913B78" w:rsidRPr="00732D8B" w:rsidRDefault="00913B78" w:rsidP="006C7C02">
            <w:pPr>
              <w:jc w:val="center"/>
              <w:rPr>
                <w:b/>
              </w:rPr>
            </w:pPr>
            <w:r>
              <w:rPr>
                <w:b/>
              </w:rPr>
              <w:t>30.12.2019</w:t>
            </w:r>
          </w:p>
          <w:p w:rsidR="00913B78" w:rsidRPr="00732D8B" w:rsidRDefault="00913B78" w:rsidP="006C7C02">
            <w:pPr>
              <w:jc w:val="center"/>
              <w:rPr>
                <w:b/>
              </w:rPr>
            </w:pPr>
            <w:r>
              <w:rPr>
                <w:b/>
              </w:rPr>
              <w:lastRenderedPageBreak/>
              <w:t>10.01.2020</w:t>
            </w:r>
          </w:p>
          <w:p w:rsidR="00913B78" w:rsidRPr="00732D8B" w:rsidRDefault="00913B78" w:rsidP="006C7C02">
            <w:pPr>
              <w:jc w:val="center"/>
              <w:rPr>
                <w:b/>
              </w:rPr>
            </w:pPr>
          </w:p>
        </w:tc>
        <w:tc>
          <w:tcPr>
            <w:tcW w:w="2476" w:type="dxa"/>
            <w:vAlign w:val="center"/>
          </w:tcPr>
          <w:p w:rsidR="00913B78" w:rsidRPr="00732D8B" w:rsidRDefault="00913B78" w:rsidP="006C7C02">
            <w:pPr>
              <w:jc w:val="center"/>
              <w:rPr>
                <w:b/>
              </w:rPr>
            </w:pPr>
            <w:r>
              <w:rPr>
                <w:b/>
              </w:rPr>
              <w:lastRenderedPageBreak/>
              <w:t xml:space="preserve">2 </w:t>
            </w:r>
            <w:r w:rsidRPr="00732D8B">
              <w:rPr>
                <w:b/>
              </w:rPr>
              <w:t>HAFTA</w:t>
            </w:r>
          </w:p>
        </w:tc>
      </w:tr>
      <w:tr w:rsidR="00913B78" w:rsidRPr="00732D8B" w:rsidTr="006C7C02">
        <w:tc>
          <w:tcPr>
            <w:tcW w:w="1986" w:type="dxa"/>
            <w:vAlign w:val="center"/>
          </w:tcPr>
          <w:p w:rsidR="00913B78" w:rsidRPr="00732D8B" w:rsidRDefault="00913B78" w:rsidP="006C7C02">
            <w:pPr>
              <w:jc w:val="center"/>
              <w:rPr>
                <w:b/>
              </w:rPr>
            </w:pPr>
          </w:p>
          <w:p w:rsidR="00913B78" w:rsidRPr="00732D8B" w:rsidRDefault="00913B78" w:rsidP="006C7C02">
            <w:pPr>
              <w:jc w:val="center"/>
              <w:rPr>
                <w:b/>
              </w:rPr>
            </w:pPr>
            <w:r w:rsidRPr="00732D8B">
              <w:rPr>
                <w:b/>
              </w:rPr>
              <w:t>TEKRAR</w:t>
            </w:r>
          </w:p>
          <w:p w:rsidR="00913B78" w:rsidRPr="00732D8B" w:rsidRDefault="00913B78" w:rsidP="006C7C02">
            <w:pPr>
              <w:jc w:val="center"/>
              <w:rPr>
                <w:b/>
              </w:rPr>
            </w:pPr>
          </w:p>
        </w:tc>
        <w:tc>
          <w:tcPr>
            <w:tcW w:w="2698" w:type="dxa"/>
            <w:vAlign w:val="center"/>
          </w:tcPr>
          <w:p w:rsidR="00913B78" w:rsidRPr="00732D8B" w:rsidRDefault="00913B78" w:rsidP="006C7C02">
            <w:pPr>
              <w:jc w:val="center"/>
              <w:rPr>
                <w:b/>
              </w:rPr>
            </w:pPr>
          </w:p>
          <w:p w:rsidR="00913B78" w:rsidRDefault="00913B78" w:rsidP="006C7C02">
            <w:pPr>
              <w:jc w:val="center"/>
              <w:rPr>
                <w:b/>
              </w:rPr>
            </w:pPr>
            <w:r w:rsidRPr="00732D8B">
              <w:rPr>
                <w:b/>
              </w:rPr>
              <w:t>TÜM SESLER</w:t>
            </w:r>
          </w:p>
          <w:p w:rsidR="00913B78" w:rsidRPr="00732D8B" w:rsidRDefault="00913B78" w:rsidP="006C7C02">
            <w:pPr>
              <w:jc w:val="center"/>
              <w:rPr>
                <w:b/>
              </w:rPr>
            </w:pPr>
            <w:r>
              <w:rPr>
                <w:b/>
              </w:rPr>
              <w:t xml:space="preserve">DİKTE ÇALIŞMALARI </w:t>
            </w:r>
          </w:p>
        </w:tc>
        <w:tc>
          <w:tcPr>
            <w:tcW w:w="2698" w:type="dxa"/>
            <w:vAlign w:val="center"/>
          </w:tcPr>
          <w:p w:rsidR="00913B78" w:rsidRPr="00732D8B" w:rsidRDefault="00913B78" w:rsidP="006C7C02">
            <w:pPr>
              <w:jc w:val="center"/>
              <w:rPr>
                <w:b/>
              </w:rPr>
            </w:pPr>
            <w:r>
              <w:rPr>
                <w:b/>
              </w:rPr>
              <w:t>13.01.2019</w:t>
            </w:r>
          </w:p>
          <w:p w:rsidR="00913B78" w:rsidRPr="00732D8B" w:rsidRDefault="00913B78" w:rsidP="006C7C02">
            <w:pPr>
              <w:jc w:val="center"/>
              <w:rPr>
                <w:b/>
              </w:rPr>
            </w:pPr>
            <w:r>
              <w:rPr>
                <w:b/>
              </w:rPr>
              <w:t>17.01.2019</w:t>
            </w:r>
          </w:p>
        </w:tc>
        <w:tc>
          <w:tcPr>
            <w:tcW w:w="2476" w:type="dxa"/>
            <w:vAlign w:val="center"/>
          </w:tcPr>
          <w:p w:rsidR="00913B78" w:rsidRPr="00732D8B" w:rsidRDefault="00913B78" w:rsidP="006C7C02">
            <w:pPr>
              <w:jc w:val="center"/>
              <w:rPr>
                <w:b/>
              </w:rPr>
            </w:pPr>
          </w:p>
          <w:p w:rsidR="00913B78" w:rsidRPr="00732D8B" w:rsidRDefault="00913B78" w:rsidP="006C7C02">
            <w:pPr>
              <w:jc w:val="center"/>
              <w:rPr>
                <w:b/>
              </w:rPr>
            </w:pPr>
            <w:r>
              <w:rPr>
                <w:b/>
              </w:rPr>
              <w:t xml:space="preserve"> 1 </w:t>
            </w:r>
            <w:r w:rsidRPr="00732D8B">
              <w:rPr>
                <w:b/>
              </w:rPr>
              <w:t>HAFTA</w:t>
            </w:r>
          </w:p>
          <w:p w:rsidR="00913B78" w:rsidRPr="00732D8B" w:rsidRDefault="00913B78" w:rsidP="006C7C02">
            <w:pPr>
              <w:jc w:val="center"/>
              <w:rPr>
                <w:b/>
              </w:rPr>
            </w:pPr>
          </w:p>
          <w:p w:rsidR="00913B78" w:rsidRPr="00732D8B" w:rsidRDefault="00913B78" w:rsidP="006C7C02">
            <w:pPr>
              <w:jc w:val="center"/>
              <w:rPr>
                <w:b/>
              </w:rPr>
            </w:pPr>
          </w:p>
        </w:tc>
      </w:tr>
      <w:tr w:rsidR="00913B78" w:rsidRPr="00732D8B" w:rsidTr="006C7C02">
        <w:tc>
          <w:tcPr>
            <w:tcW w:w="1986" w:type="dxa"/>
            <w:vAlign w:val="center"/>
          </w:tcPr>
          <w:p w:rsidR="00913B78" w:rsidRPr="00732D8B" w:rsidRDefault="00913B78" w:rsidP="006C7C02">
            <w:pPr>
              <w:jc w:val="center"/>
            </w:pPr>
          </w:p>
          <w:p w:rsidR="00913B78" w:rsidRPr="00732D8B" w:rsidRDefault="00913B78" w:rsidP="006C7C02">
            <w:pPr>
              <w:jc w:val="center"/>
              <w:rPr>
                <w:b/>
              </w:rPr>
            </w:pPr>
            <w:r w:rsidRPr="00732D8B">
              <w:rPr>
                <w:b/>
              </w:rPr>
              <w:t>SERBEST OKUMA</w:t>
            </w:r>
          </w:p>
          <w:p w:rsidR="00913B78" w:rsidRPr="00732D8B" w:rsidRDefault="00913B78" w:rsidP="006C7C02">
            <w:pPr>
              <w:jc w:val="center"/>
            </w:pPr>
          </w:p>
        </w:tc>
        <w:tc>
          <w:tcPr>
            <w:tcW w:w="2698" w:type="dxa"/>
            <w:vAlign w:val="center"/>
          </w:tcPr>
          <w:p w:rsidR="00913B78" w:rsidRPr="00732D8B" w:rsidRDefault="00913B78" w:rsidP="006C7C02">
            <w:pPr>
              <w:jc w:val="center"/>
              <w:rPr>
                <w:b/>
              </w:rPr>
            </w:pPr>
          </w:p>
          <w:p w:rsidR="00913B78" w:rsidRPr="00732D8B" w:rsidRDefault="00913B78" w:rsidP="006C7C02">
            <w:pPr>
              <w:jc w:val="center"/>
              <w:rPr>
                <w:b/>
              </w:rPr>
            </w:pPr>
            <w:proofErr w:type="gramStart"/>
            <w:r w:rsidRPr="00732D8B">
              <w:rPr>
                <w:b/>
              </w:rPr>
              <w:t>TÜRKÇE  DERS</w:t>
            </w:r>
            <w:proofErr w:type="gramEnd"/>
            <w:r w:rsidRPr="00732D8B">
              <w:rPr>
                <w:b/>
              </w:rPr>
              <w:t xml:space="preserve"> KİTABI</w:t>
            </w:r>
          </w:p>
        </w:tc>
        <w:tc>
          <w:tcPr>
            <w:tcW w:w="2698" w:type="dxa"/>
            <w:vAlign w:val="center"/>
          </w:tcPr>
          <w:p w:rsidR="00913B78" w:rsidRPr="00732D8B" w:rsidRDefault="00913B78" w:rsidP="006C7C02">
            <w:pPr>
              <w:jc w:val="center"/>
              <w:rPr>
                <w:b/>
              </w:rPr>
            </w:pPr>
          </w:p>
          <w:p w:rsidR="00913B78" w:rsidRPr="00732D8B" w:rsidRDefault="00913B78" w:rsidP="006C7C02">
            <w:pPr>
              <w:jc w:val="center"/>
              <w:rPr>
                <w:b/>
              </w:rPr>
            </w:pPr>
            <w:r>
              <w:rPr>
                <w:b/>
              </w:rPr>
              <w:t>03.02.2020</w:t>
            </w:r>
          </w:p>
          <w:p w:rsidR="00913B78" w:rsidRPr="00732D8B" w:rsidRDefault="00913B78" w:rsidP="006C7C02">
            <w:pPr>
              <w:jc w:val="center"/>
              <w:rPr>
                <w:b/>
              </w:rPr>
            </w:pPr>
            <w:r>
              <w:rPr>
                <w:b/>
              </w:rPr>
              <w:t>03.046.2020</w:t>
            </w:r>
          </w:p>
        </w:tc>
        <w:tc>
          <w:tcPr>
            <w:tcW w:w="2476" w:type="dxa"/>
            <w:vAlign w:val="center"/>
          </w:tcPr>
          <w:p w:rsidR="00913B78" w:rsidRPr="00732D8B" w:rsidRDefault="00913B78" w:rsidP="006C7C02">
            <w:pPr>
              <w:jc w:val="center"/>
              <w:rPr>
                <w:b/>
              </w:rPr>
            </w:pPr>
          </w:p>
          <w:p w:rsidR="00913B78" w:rsidRPr="00732D8B" w:rsidRDefault="00913B78" w:rsidP="006C7C02">
            <w:pPr>
              <w:jc w:val="center"/>
              <w:rPr>
                <w:b/>
              </w:rPr>
            </w:pPr>
            <w:r>
              <w:rPr>
                <w:b/>
              </w:rPr>
              <w:t>9</w:t>
            </w:r>
            <w:r w:rsidRPr="00732D8B">
              <w:rPr>
                <w:b/>
              </w:rPr>
              <w:t xml:space="preserve"> HAFTA</w:t>
            </w:r>
          </w:p>
          <w:p w:rsidR="00913B78" w:rsidRPr="00732D8B" w:rsidRDefault="00913B78" w:rsidP="006C7C02">
            <w:pPr>
              <w:jc w:val="center"/>
              <w:rPr>
                <w:b/>
              </w:rPr>
            </w:pPr>
            <w:r>
              <w:rPr>
                <w:b/>
              </w:rPr>
              <w:t>3</w:t>
            </w:r>
            <w:r w:rsidRPr="00732D8B">
              <w:rPr>
                <w:b/>
              </w:rPr>
              <w:t>. DÖNEM</w:t>
            </w:r>
          </w:p>
        </w:tc>
      </w:tr>
      <w:tr w:rsidR="00913B78" w:rsidRPr="00732D8B" w:rsidTr="006C7C02">
        <w:tc>
          <w:tcPr>
            <w:tcW w:w="1986" w:type="dxa"/>
            <w:vAlign w:val="center"/>
          </w:tcPr>
          <w:p w:rsidR="00913B78" w:rsidRPr="00732D8B" w:rsidRDefault="00913B78" w:rsidP="006C7C02">
            <w:pPr>
              <w:jc w:val="center"/>
            </w:pPr>
          </w:p>
          <w:p w:rsidR="00913B78" w:rsidRPr="00732D8B" w:rsidRDefault="00913B78" w:rsidP="006C7C02">
            <w:pPr>
              <w:jc w:val="center"/>
              <w:rPr>
                <w:b/>
              </w:rPr>
            </w:pPr>
            <w:r w:rsidRPr="00732D8B">
              <w:rPr>
                <w:b/>
              </w:rPr>
              <w:t>SERBEST OKUMA</w:t>
            </w:r>
          </w:p>
          <w:p w:rsidR="00913B78" w:rsidRPr="00732D8B" w:rsidRDefault="00913B78" w:rsidP="006C7C02">
            <w:pPr>
              <w:jc w:val="center"/>
            </w:pPr>
          </w:p>
        </w:tc>
        <w:tc>
          <w:tcPr>
            <w:tcW w:w="2698" w:type="dxa"/>
            <w:vAlign w:val="center"/>
          </w:tcPr>
          <w:p w:rsidR="00913B78" w:rsidRPr="00732D8B" w:rsidRDefault="00913B78" w:rsidP="006C7C02">
            <w:pPr>
              <w:jc w:val="center"/>
              <w:rPr>
                <w:b/>
              </w:rPr>
            </w:pPr>
          </w:p>
          <w:p w:rsidR="00913B78" w:rsidRPr="00732D8B" w:rsidRDefault="00913B78" w:rsidP="006C7C02">
            <w:pPr>
              <w:jc w:val="center"/>
              <w:rPr>
                <w:b/>
              </w:rPr>
            </w:pPr>
            <w:proofErr w:type="gramStart"/>
            <w:r w:rsidRPr="00732D8B">
              <w:rPr>
                <w:b/>
              </w:rPr>
              <w:t>TÜRKÇE  DERS</w:t>
            </w:r>
            <w:proofErr w:type="gramEnd"/>
            <w:r w:rsidRPr="00732D8B">
              <w:rPr>
                <w:b/>
              </w:rPr>
              <w:t xml:space="preserve"> KİTABI</w:t>
            </w:r>
          </w:p>
        </w:tc>
        <w:tc>
          <w:tcPr>
            <w:tcW w:w="2698" w:type="dxa"/>
            <w:vAlign w:val="center"/>
          </w:tcPr>
          <w:p w:rsidR="00913B78" w:rsidRPr="00732D8B" w:rsidRDefault="00913B78" w:rsidP="006C7C02">
            <w:pPr>
              <w:jc w:val="center"/>
              <w:rPr>
                <w:b/>
              </w:rPr>
            </w:pPr>
          </w:p>
          <w:p w:rsidR="00913B78" w:rsidRPr="00732D8B" w:rsidRDefault="00FC7137" w:rsidP="006C7C02">
            <w:pPr>
              <w:jc w:val="center"/>
              <w:rPr>
                <w:b/>
              </w:rPr>
            </w:pPr>
            <w:r>
              <w:rPr>
                <w:b/>
              </w:rPr>
              <w:t>13.04.2021</w:t>
            </w:r>
          </w:p>
          <w:p w:rsidR="00913B78" w:rsidRPr="00732D8B" w:rsidRDefault="00913B78" w:rsidP="006C7C02">
            <w:pPr>
              <w:jc w:val="center"/>
              <w:rPr>
                <w:b/>
              </w:rPr>
            </w:pPr>
            <w:r>
              <w:rPr>
                <w:b/>
              </w:rPr>
              <w:t>19</w:t>
            </w:r>
            <w:r w:rsidRPr="00732D8B">
              <w:rPr>
                <w:b/>
              </w:rPr>
              <w:t>.0</w:t>
            </w:r>
            <w:r>
              <w:rPr>
                <w:b/>
              </w:rPr>
              <w:t>6.202</w:t>
            </w:r>
            <w:r w:rsidR="00FC7137">
              <w:rPr>
                <w:b/>
              </w:rPr>
              <w:t>1</w:t>
            </w:r>
          </w:p>
        </w:tc>
        <w:tc>
          <w:tcPr>
            <w:tcW w:w="2476" w:type="dxa"/>
            <w:vAlign w:val="center"/>
          </w:tcPr>
          <w:p w:rsidR="00913B78" w:rsidRPr="00732D8B" w:rsidRDefault="00913B78" w:rsidP="006C7C02">
            <w:pPr>
              <w:jc w:val="center"/>
              <w:rPr>
                <w:b/>
              </w:rPr>
            </w:pPr>
          </w:p>
          <w:p w:rsidR="00913B78" w:rsidRPr="00732D8B" w:rsidRDefault="00913B78" w:rsidP="006C7C02">
            <w:pPr>
              <w:jc w:val="center"/>
              <w:rPr>
                <w:b/>
              </w:rPr>
            </w:pPr>
            <w:r>
              <w:rPr>
                <w:b/>
              </w:rPr>
              <w:t>9</w:t>
            </w:r>
            <w:r w:rsidRPr="00732D8B">
              <w:rPr>
                <w:b/>
              </w:rPr>
              <w:t xml:space="preserve"> HAFTA</w:t>
            </w:r>
          </w:p>
          <w:p w:rsidR="00913B78" w:rsidRPr="00732D8B" w:rsidRDefault="00913B78" w:rsidP="006C7C02">
            <w:pPr>
              <w:jc w:val="center"/>
              <w:rPr>
                <w:b/>
              </w:rPr>
            </w:pPr>
            <w:r>
              <w:rPr>
                <w:b/>
              </w:rPr>
              <w:t>4</w:t>
            </w:r>
            <w:r w:rsidRPr="00732D8B">
              <w:rPr>
                <w:b/>
              </w:rPr>
              <w:t>. DÖNEM</w:t>
            </w:r>
          </w:p>
        </w:tc>
      </w:tr>
    </w:tbl>
    <w:p w:rsidR="00913B78" w:rsidRDefault="00913B78" w:rsidP="00913B78">
      <w:pPr>
        <w:pStyle w:val="AralkYok"/>
        <w:ind w:firstLine="708"/>
        <w:rPr>
          <w:rFonts w:ascii="Times New Roman" w:eastAsia="Batang" w:hAnsi="Times New Roman"/>
          <w:sz w:val="24"/>
          <w:szCs w:val="24"/>
        </w:rPr>
      </w:pPr>
    </w:p>
    <w:p w:rsidR="00913B78" w:rsidRDefault="00913B78" w:rsidP="00EE75E3">
      <w:pPr>
        <w:rPr>
          <w:b/>
        </w:rPr>
      </w:pPr>
    </w:p>
    <w:p w:rsidR="00AA3B89" w:rsidRPr="00A22052" w:rsidRDefault="00903F14" w:rsidP="00AA3B89">
      <w:pPr>
        <w:tabs>
          <w:tab w:val="left" w:pos="1134"/>
          <w:tab w:val="left" w:pos="1701"/>
          <w:tab w:val="left" w:pos="2268"/>
          <w:tab w:val="left" w:pos="2835"/>
          <w:tab w:val="left" w:pos="3402"/>
          <w:tab w:val="left" w:pos="3969"/>
          <w:tab w:val="left" w:pos="4536"/>
          <w:tab w:val="left" w:pos="5103"/>
        </w:tabs>
      </w:pPr>
      <w:r>
        <w:rPr>
          <w:b/>
        </w:rPr>
        <w:t>5)</w:t>
      </w:r>
      <w:r w:rsidR="00F91032" w:rsidRPr="00326D93">
        <w:t xml:space="preserve"> </w:t>
      </w:r>
      <w:r w:rsidR="00F91032" w:rsidRPr="00F91032">
        <w:rPr>
          <w:b/>
        </w:rPr>
        <w:t>Derslerin işlenişinde uygulanacak öğretim yöntem ve tekniklerinin belirlenmesi,</w:t>
      </w:r>
      <w:r w:rsidR="00F91032" w:rsidRPr="007C6496">
        <w:rPr>
          <w:b/>
          <w:color w:val="000000"/>
        </w:rPr>
        <w:t xml:space="preserve"> </w:t>
      </w:r>
      <w:r w:rsidR="002E68E1" w:rsidRPr="007C6496">
        <w:rPr>
          <w:b/>
          <w:color w:val="000000"/>
        </w:rPr>
        <w:br/>
      </w:r>
      <w:r w:rsidR="00AA3B89" w:rsidRPr="00A22052">
        <w:t xml:space="preserve">Kazanımların gerçekleştirilmesi için yapılacak etkinliklerde kullanılacak </w:t>
      </w:r>
      <w:r w:rsidR="00AA3B89" w:rsidRPr="00A22052">
        <w:rPr>
          <w:b/>
          <w:u w:val="thick"/>
        </w:rPr>
        <w:t>yöntem ve teknikler</w:t>
      </w:r>
      <w:r w:rsidR="00AA3B89" w:rsidRPr="00A22052">
        <w:t xml:space="preserve"> üzerine görüşüldü.</w:t>
      </w:r>
    </w:p>
    <w:p w:rsidR="00AA3B89" w:rsidRPr="00A22052" w:rsidRDefault="00AA3B89" w:rsidP="00AA3B89">
      <w:pPr>
        <w:pStyle w:val="ListeParagraf2"/>
        <w:numPr>
          <w:ilvl w:val="0"/>
          <w:numId w:val="9"/>
        </w:numPr>
        <w:autoSpaceDE w:val="0"/>
        <w:autoSpaceDN w:val="0"/>
        <w:adjustRightInd w:val="0"/>
        <w:rPr>
          <w:rFonts w:eastAsia="HelveticaTBold"/>
          <w:bCs/>
          <w:color w:val="000000"/>
          <w:sz w:val="24"/>
        </w:rPr>
      </w:pPr>
      <w:r w:rsidRPr="00A22052">
        <w:rPr>
          <w:b/>
          <w:sz w:val="24"/>
          <w:u w:val="single"/>
        </w:rPr>
        <w:t>Türkçe dersinde</w:t>
      </w:r>
      <w:r w:rsidRPr="00A22052">
        <w:rPr>
          <w:sz w:val="24"/>
        </w:rPr>
        <w:t xml:space="preserve">, </w:t>
      </w:r>
      <w:r w:rsidRPr="00A22052">
        <w:rPr>
          <w:rFonts w:eastAsia="HelveticaTBold"/>
          <w:bCs/>
          <w:color w:val="000000"/>
          <w:sz w:val="24"/>
        </w:rPr>
        <w:t xml:space="preserve">problem çözme, </w:t>
      </w:r>
      <w:r w:rsidRPr="00A22052">
        <w:rPr>
          <w:sz w:val="24"/>
        </w:rPr>
        <w:t xml:space="preserve">rol oynama, gösteri, oyunlar, anlatım, araştırma, beyin fırtınası, soru-cevap, drama ve </w:t>
      </w:r>
      <w:r w:rsidRPr="00A22052">
        <w:rPr>
          <w:rFonts w:eastAsia="HelveticaTBold"/>
          <w:bCs/>
          <w:color w:val="000000"/>
          <w:sz w:val="24"/>
        </w:rPr>
        <w:t>tümevarım</w:t>
      </w:r>
      <w:r w:rsidRPr="00A22052">
        <w:rPr>
          <w:sz w:val="24"/>
        </w:rPr>
        <w:t xml:space="preserve"> yöntem ve tekniklerinden yararlanılması, metin işleme </w:t>
      </w:r>
      <w:proofErr w:type="gramStart"/>
      <w:r w:rsidRPr="00A22052">
        <w:rPr>
          <w:sz w:val="24"/>
        </w:rPr>
        <w:t>basamakları  göz</w:t>
      </w:r>
      <w:proofErr w:type="gramEnd"/>
      <w:r w:rsidRPr="00A22052">
        <w:rPr>
          <w:sz w:val="24"/>
        </w:rPr>
        <w:t xml:space="preserve"> önünde bulundurularak dersin işlenmesi ve etkinliklerin yapılması aşamasında ve diğer basamaklarda yapılandırmacı eğitimin gereği öğrencinin bilgiyi yapılandırabilmesi için gerekli fırsat ve ortamın yaratılması kararlaştırıldı. </w:t>
      </w:r>
    </w:p>
    <w:p w:rsidR="00AA3B89" w:rsidRPr="00A22052" w:rsidRDefault="00AA3B89" w:rsidP="00AA3B89">
      <w:pPr>
        <w:numPr>
          <w:ilvl w:val="0"/>
          <w:numId w:val="9"/>
        </w:numPr>
        <w:suppressAutoHyphens/>
      </w:pPr>
      <w:r w:rsidRPr="00A22052">
        <w:rPr>
          <w:b/>
          <w:u w:val="single"/>
        </w:rPr>
        <w:t>Hayat Bilgisi dersinde</w:t>
      </w:r>
      <w:r w:rsidRPr="00A22052">
        <w:t xml:space="preserve"> görsel okuma, soru-cevap, tartışma, çıkarımda bulunma, beyin fırtınası ve anlatım yöntem ve tekniklerinden yararlanılması kararlaştırıldı.</w:t>
      </w:r>
    </w:p>
    <w:p w:rsidR="00AA3B89" w:rsidRPr="00A22052" w:rsidRDefault="00AA3B89" w:rsidP="00AA3B89">
      <w:pPr>
        <w:numPr>
          <w:ilvl w:val="0"/>
          <w:numId w:val="9"/>
        </w:numPr>
        <w:suppressAutoHyphens/>
      </w:pPr>
      <w:r w:rsidRPr="00A22052">
        <w:rPr>
          <w:b/>
          <w:u w:val="single"/>
        </w:rPr>
        <w:t>Matematik dersinde</w:t>
      </w:r>
      <w:r w:rsidRPr="00A22052">
        <w:t xml:space="preserve"> yaparak yaşayarak öğrenme, işbirliğine dayalı öğrenme, keşfederek öğrenme, soru-cevap, anlatım ve benzetişim yöntem ve tekniklerinden yararlanılması kararlaştırıldı.</w:t>
      </w:r>
    </w:p>
    <w:p w:rsidR="00AA3B89" w:rsidRPr="00A22052" w:rsidRDefault="00AA3B89" w:rsidP="00AA3B89">
      <w:pPr>
        <w:numPr>
          <w:ilvl w:val="0"/>
          <w:numId w:val="9"/>
        </w:numPr>
        <w:suppressAutoHyphens/>
      </w:pPr>
      <w:r w:rsidRPr="00A22052">
        <w:rPr>
          <w:b/>
          <w:u w:val="single"/>
        </w:rPr>
        <w:t>Görsel Sanatlar dersinde</w:t>
      </w:r>
      <w:r w:rsidRPr="00A22052">
        <w:t xml:space="preserve"> öğrencinin üretkenliğini geliştirici ve hayal gücünü güçlendirici çalışmalara ağırlık verilmesi kararlaştırıldı.</w:t>
      </w:r>
    </w:p>
    <w:p w:rsidR="00AA3B89" w:rsidRPr="00A22052" w:rsidRDefault="00AA3B89" w:rsidP="00AA3B89">
      <w:pPr>
        <w:numPr>
          <w:ilvl w:val="0"/>
          <w:numId w:val="9"/>
        </w:numPr>
        <w:suppressAutoHyphens/>
      </w:pPr>
      <w:r w:rsidRPr="00A22052">
        <w:rPr>
          <w:b/>
          <w:u w:val="single"/>
        </w:rPr>
        <w:t>Müzik dersinde</w:t>
      </w:r>
      <w:r w:rsidRPr="00A22052">
        <w:t xml:space="preserve"> anlatım, tartışma, soru/cevap, araştırma/inceleme, oyunlaştırma ve gösterip yaptırma yöntem ve tekniklerinden yararlanılması kararlaştırıldı.</w:t>
      </w:r>
    </w:p>
    <w:p w:rsidR="00AA3B89" w:rsidRPr="00A22052" w:rsidRDefault="00AA3B89" w:rsidP="00902E48">
      <w:pPr>
        <w:pStyle w:val="Balk2"/>
        <w:numPr>
          <w:ilvl w:val="0"/>
          <w:numId w:val="9"/>
        </w:numPr>
        <w:suppressAutoHyphens/>
        <w:spacing w:before="0" w:after="0"/>
        <w:rPr>
          <w:b w:val="0"/>
          <w:i w:val="0"/>
          <w:sz w:val="24"/>
          <w:szCs w:val="24"/>
        </w:rPr>
      </w:pPr>
      <w:r w:rsidRPr="00A22052">
        <w:rPr>
          <w:i w:val="0"/>
          <w:sz w:val="24"/>
          <w:szCs w:val="24"/>
          <w:u w:val="single"/>
        </w:rPr>
        <w:t>Oyun ve Fiziki Etkinlikler</w:t>
      </w:r>
      <w:r w:rsidRPr="00A22052">
        <w:rPr>
          <w:b w:val="0"/>
          <w:i w:val="0"/>
          <w:sz w:val="24"/>
          <w:szCs w:val="24"/>
        </w:rPr>
        <w:t xml:space="preserve"> dersinde </w:t>
      </w:r>
      <w:r w:rsidRPr="00A22052">
        <w:rPr>
          <w:b w:val="0"/>
          <w:i w:val="0"/>
          <w:color w:val="000000"/>
          <w:sz w:val="24"/>
          <w:szCs w:val="24"/>
        </w:rPr>
        <w:t>yaparak yaşayarak, anlatım ve gösteri</w:t>
      </w:r>
      <w:r w:rsidRPr="00A22052">
        <w:rPr>
          <w:b w:val="0"/>
          <w:i w:val="0"/>
          <w:sz w:val="24"/>
          <w:szCs w:val="24"/>
        </w:rPr>
        <w:t xml:space="preserve"> yöntem ve tekniklerinden yararlanılması kararlaştırıldı.</w:t>
      </w:r>
    </w:p>
    <w:p w:rsidR="00AA3B89" w:rsidRPr="00A22052" w:rsidRDefault="00AA3B89" w:rsidP="00AA3B89">
      <w:pPr>
        <w:numPr>
          <w:ilvl w:val="0"/>
          <w:numId w:val="9"/>
        </w:numPr>
        <w:suppressAutoHyphens/>
      </w:pPr>
      <w:r w:rsidRPr="00A22052">
        <w:rPr>
          <w:b/>
          <w:u w:val="single"/>
        </w:rPr>
        <w:t>Serbest Etkinlikler dersinde</w:t>
      </w:r>
      <w:r w:rsidRPr="00A22052">
        <w:t xml:space="preserve"> yapılacak etkinliğe uygun yöntem ve tekniklerinden yararlanılması kararlaştırıldı.</w:t>
      </w:r>
    </w:p>
    <w:p w:rsidR="00E4601F" w:rsidRPr="00A22052" w:rsidRDefault="00E4601F" w:rsidP="00FC7137">
      <w:pPr>
        <w:jc w:val="both"/>
        <w:rPr>
          <w:color w:val="000000"/>
        </w:rPr>
      </w:pPr>
      <w:r w:rsidRPr="00A22052">
        <w:rPr>
          <w:rFonts w:eastAsia="Calibri"/>
          <w:color w:val="000000"/>
        </w:rPr>
        <w:t xml:space="preserve">Konular işlenirken basitten zora doğru öğrencilere de uygulamalar yaptırılacak, işlenen konuları özelliklerine göre </w:t>
      </w:r>
      <w:r w:rsidRPr="00A22052">
        <w:rPr>
          <w:color w:val="000000"/>
        </w:rPr>
        <w:t>metot</w:t>
      </w:r>
      <w:r w:rsidR="00AA3B89" w:rsidRPr="00A22052">
        <w:rPr>
          <w:color w:val="000000"/>
        </w:rPr>
        <w:t xml:space="preserve"> </w:t>
      </w:r>
      <w:r w:rsidRPr="00A22052">
        <w:rPr>
          <w:color w:val="000000"/>
        </w:rPr>
        <w:t>belirleyip</w:t>
      </w:r>
      <w:r w:rsidRPr="00A22052">
        <w:rPr>
          <w:rFonts w:eastAsia="Calibri"/>
          <w:color w:val="000000"/>
        </w:rPr>
        <w:t xml:space="preserve">  dersleri</w:t>
      </w:r>
      <w:r w:rsidRPr="00A22052">
        <w:rPr>
          <w:color w:val="000000"/>
        </w:rPr>
        <w:t>n</w:t>
      </w:r>
      <w:r w:rsidRPr="00A22052">
        <w:rPr>
          <w:rFonts w:eastAsia="Calibri"/>
          <w:color w:val="000000"/>
        </w:rPr>
        <w:t xml:space="preserve"> görsel kaynaklarla</w:t>
      </w:r>
      <w:r w:rsidRPr="00A22052">
        <w:rPr>
          <w:color w:val="000000"/>
        </w:rPr>
        <w:t>,</w:t>
      </w:r>
      <w:r w:rsidR="00087B4E" w:rsidRPr="00A22052">
        <w:rPr>
          <w:color w:val="000000"/>
        </w:rPr>
        <w:t xml:space="preserve"> </w:t>
      </w:r>
      <w:proofErr w:type="gramStart"/>
      <w:r w:rsidRPr="00A22052">
        <w:rPr>
          <w:rFonts w:eastAsia="Calibri"/>
          <w:color w:val="000000"/>
        </w:rPr>
        <w:t xml:space="preserve">resim </w:t>
      </w:r>
      <w:r w:rsidRPr="00A22052">
        <w:rPr>
          <w:color w:val="000000"/>
        </w:rPr>
        <w:t>,</w:t>
      </w:r>
      <w:r w:rsidRPr="00A22052">
        <w:rPr>
          <w:rFonts w:eastAsia="Calibri"/>
          <w:color w:val="000000"/>
        </w:rPr>
        <w:t>s</w:t>
      </w:r>
      <w:r w:rsidRPr="00A22052">
        <w:rPr>
          <w:color w:val="000000"/>
        </w:rPr>
        <w:t>unu</w:t>
      </w:r>
      <w:proofErr w:type="gramEnd"/>
      <w:r w:rsidRPr="00A22052">
        <w:rPr>
          <w:color w:val="000000"/>
        </w:rPr>
        <w:t xml:space="preserve"> grafik vb. desteklenmesine karar verildi.</w:t>
      </w:r>
    </w:p>
    <w:p w:rsidR="002102B8" w:rsidRDefault="002102B8" w:rsidP="00E4601F">
      <w:pPr>
        <w:ind w:firstLine="709"/>
        <w:jc w:val="both"/>
        <w:rPr>
          <w:color w:val="000000"/>
        </w:rPr>
      </w:pPr>
    </w:p>
    <w:p w:rsidR="00087B4E" w:rsidRPr="00F91032" w:rsidRDefault="00903F14" w:rsidP="00CB4F22">
      <w:pPr>
        <w:rPr>
          <w:b/>
        </w:rPr>
      </w:pPr>
      <w:r>
        <w:rPr>
          <w:b/>
        </w:rPr>
        <w:t>6</w:t>
      </w:r>
      <w:r w:rsidR="00CB4F22" w:rsidRPr="007C6496">
        <w:rPr>
          <w:b/>
        </w:rPr>
        <w:t xml:space="preserve">) </w:t>
      </w:r>
      <w:r w:rsidR="00F91032" w:rsidRPr="00F91032">
        <w:rPr>
          <w:b/>
        </w:rPr>
        <w:t>Özel eğitim ihtiyacı olan öğrenciler için bireyselleştirilmiş eğitim programları(BEP) ile ders planlarının görüşülmesi,</w:t>
      </w:r>
    </w:p>
    <w:p w:rsidR="0057680D" w:rsidRDefault="008C2FFA" w:rsidP="007707F8">
      <w:pPr>
        <w:jc w:val="both"/>
      </w:pPr>
      <w:proofErr w:type="gramStart"/>
      <w:r>
        <w:rPr>
          <w:rFonts w:eastAsia="Batang"/>
        </w:rPr>
        <w:t>…………………..</w:t>
      </w:r>
      <w:proofErr w:type="gramEnd"/>
      <w:r w:rsidR="0057680D">
        <w:t>d</w:t>
      </w:r>
      <w:r w:rsidR="0057680D" w:rsidRPr="0062380A">
        <w:t xml:space="preserve">avranış bozuklukları ve uyum sorunu gösteren öğrencilerin davranış bozuklukları ve uyum sorunlarını doğuran faktörlerin bulunup bunları giderici tedbirlerin alınmasına, bu sorunlarla yakından ilgilenilmesi ve ailelerle iş birliğinin sağlanmasın </w:t>
      </w:r>
      <w:r w:rsidR="002102B8" w:rsidRPr="0062380A">
        <w:t>önem</w:t>
      </w:r>
      <w:r w:rsidR="002102B8">
        <w:t>i</w:t>
      </w:r>
      <w:r w:rsidR="002102B8" w:rsidRPr="0062380A">
        <w:t>ni</w:t>
      </w:r>
      <w:r w:rsidR="0057680D" w:rsidRPr="0062380A">
        <w:t xml:space="preserve"> beli</w:t>
      </w:r>
      <w:r w:rsidR="0057680D">
        <w:t>rtti.</w:t>
      </w:r>
      <w:r w:rsidR="00087B4E">
        <w:t xml:space="preserve"> Bireyselleştirilmiş Eğitim Programına </w:t>
      </w:r>
      <w:proofErr w:type="gramStart"/>
      <w:r w:rsidR="00087B4E">
        <w:t>dahil</w:t>
      </w:r>
      <w:proofErr w:type="gramEnd"/>
      <w:r w:rsidR="00087B4E">
        <w:t xml:space="preserve"> olabilecek öğrenci olup olmadığının tespit edilmesine ve eğer varsa onlara uygun ders planlarının yapılmasının yerinde olacağı vurgulandı.</w:t>
      </w:r>
    </w:p>
    <w:p w:rsidR="002102B8" w:rsidRDefault="002102B8" w:rsidP="00CB4F22"/>
    <w:p w:rsidR="008C2FFA" w:rsidRDefault="008C2FFA" w:rsidP="008C2FFA">
      <w:pPr>
        <w:pStyle w:val="AralkYok"/>
        <w:jc w:val="both"/>
        <w:rPr>
          <w:rFonts w:ascii="Times New Roman" w:eastAsia="Calibri" w:hAnsi="Times New Roman"/>
          <w:b/>
          <w:sz w:val="24"/>
          <w:szCs w:val="24"/>
        </w:rPr>
      </w:pPr>
      <w:r w:rsidRPr="00326D93">
        <w:rPr>
          <w:rFonts w:ascii="Times New Roman" w:hAnsi="Times New Roman"/>
          <w:b/>
          <w:sz w:val="24"/>
          <w:szCs w:val="24"/>
        </w:rPr>
        <w:t>7)</w:t>
      </w:r>
      <w:r w:rsidRPr="00326D93">
        <w:rPr>
          <w:rFonts w:ascii="Times New Roman" w:eastAsia="Calibri" w:hAnsi="Times New Roman"/>
          <w:sz w:val="24"/>
          <w:szCs w:val="24"/>
        </w:rPr>
        <w:t xml:space="preserve"> </w:t>
      </w:r>
      <w:r w:rsidRPr="00F91032">
        <w:rPr>
          <w:rFonts w:ascii="Times New Roman" w:eastAsia="Calibri" w:hAnsi="Times New Roman"/>
          <w:b/>
          <w:sz w:val="24"/>
          <w:szCs w:val="24"/>
        </w:rPr>
        <w:t>Diğer zümre ve alan öğretmenleriyle yapılabilecek işbirliği ve esaslarının belirlenmesi</w:t>
      </w:r>
    </w:p>
    <w:p w:rsidR="00FC7137" w:rsidRPr="00FC7137" w:rsidRDefault="00FC7137" w:rsidP="008C2FFA">
      <w:pPr>
        <w:pStyle w:val="AralkYok"/>
        <w:jc w:val="both"/>
        <w:rPr>
          <w:rFonts w:ascii="Times New Roman" w:hAnsi="Times New Roman"/>
          <w:sz w:val="24"/>
          <w:szCs w:val="24"/>
        </w:rPr>
      </w:pPr>
      <w:r w:rsidRPr="00FC7137">
        <w:rPr>
          <w:rFonts w:ascii="Times New Roman" w:eastAsia="Calibri" w:hAnsi="Times New Roman"/>
          <w:sz w:val="24"/>
          <w:szCs w:val="24"/>
        </w:rPr>
        <w:t>Sınıf öğretmenleri arasında bahçenin kullanımı okul kütüphanesinin kullanımın hakkında aralarında bilgilendirme ve planlama yapmalarının uygun olacağı</w:t>
      </w:r>
      <w:proofErr w:type="gramStart"/>
      <w:r w:rsidRPr="00FC7137">
        <w:rPr>
          <w:rFonts w:ascii="Times New Roman" w:eastAsia="Calibri" w:hAnsi="Times New Roman"/>
          <w:sz w:val="24"/>
          <w:szCs w:val="24"/>
        </w:rPr>
        <w:t>…………………..</w:t>
      </w:r>
      <w:proofErr w:type="gramEnd"/>
      <w:r w:rsidRPr="00FC7137">
        <w:rPr>
          <w:rFonts w:ascii="Times New Roman" w:eastAsia="Calibri" w:hAnsi="Times New Roman"/>
          <w:sz w:val="24"/>
          <w:szCs w:val="24"/>
        </w:rPr>
        <w:t xml:space="preserve"> </w:t>
      </w:r>
      <w:proofErr w:type="gramStart"/>
      <w:r w:rsidRPr="00FC7137">
        <w:rPr>
          <w:rFonts w:ascii="Times New Roman" w:eastAsia="Calibri" w:hAnsi="Times New Roman"/>
          <w:sz w:val="24"/>
          <w:szCs w:val="24"/>
        </w:rPr>
        <w:t>tarafından</w:t>
      </w:r>
      <w:proofErr w:type="gramEnd"/>
      <w:r w:rsidRPr="00FC7137">
        <w:rPr>
          <w:rFonts w:ascii="Times New Roman" w:eastAsia="Calibri" w:hAnsi="Times New Roman"/>
          <w:sz w:val="24"/>
          <w:szCs w:val="24"/>
        </w:rPr>
        <w:t xml:space="preserve"> belirtildi.</w:t>
      </w:r>
    </w:p>
    <w:p w:rsidR="00087B4E" w:rsidRPr="00FC7137" w:rsidRDefault="00087B4E" w:rsidP="00CB4F22">
      <w:pPr>
        <w:rPr>
          <w:caps/>
        </w:rPr>
      </w:pPr>
    </w:p>
    <w:p w:rsidR="00F91032" w:rsidRPr="00F91032" w:rsidRDefault="00903F14" w:rsidP="00F91032">
      <w:pPr>
        <w:pStyle w:val="AralkYok"/>
        <w:jc w:val="both"/>
        <w:rPr>
          <w:rFonts w:ascii="Times New Roman" w:hAnsi="Times New Roman"/>
          <w:b/>
          <w:sz w:val="24"/>
          <w:szCs w:val="24"/>
        </w:rPr>
      </w:pPr>
      <w:r>
        <w:rPr>
          <w:b/>
          <w:caps/>
        </w:rPr>
        <w:t>8</w:t>
      </w:r>
      <w:r w:rsidR="00CB4F22" w:rsidRPr="007C6496">
        <w:rPr>
          <w:b/>
          <w:caps/>
        </w:rPr>
        <w:t>)</w:t>
      </w:r>
      <w:r w:rsidR="00F91032" w:rsidRPr="00F91032">
        <w:rPr>
          <w:rFonts w:ascii="Times New Roman" w:hAnsi="Times New Roman"/>
          <w:sz w:val="24"/>
          <w:szCs w:val="24"/>
        </w:rPr>
        <w:t xml:space="preserve"> </w:t>
      </w:r>
      <w:r w:rsidR="00F91032" w:rsidRPr="00F91032">
        <w:rPr>
          <w:rFonts w:ascii="Times New Roman" w:hAnsi="Times New Roman"/>
          <w:b/>
          <w:sz w:val="24"/>
          <w:szCs w:val="24"/>
        </w:rPr>
        <w:t>Öğretim alanı ile bilim ve teknolojideki gelişmelerin izlenerek uygulamalara yansıtılması,</w:t>
      </w:r>
    </w:p>
    <w:p w:rsidR="00CB4F22" w:rsidRDefault="008C2FFA" w:rsidP="00F91032">
      <w:pPr>
        <w:pStyle w:val="AralkYok"/>
        <w:jc w:val="both"/>
      </w:pPr>
      <w:proofErr w:type="gramStart"/>
      <w:r>
        <w:rPr>
          <w:rFonts w:ascii="Times New Roman" w:eastAsia="Batang" w:hAnsi="Times New Roman"/>
          <w:sz w:val="24"/>
          <w:szCs w:val="24"/>
          <w:lang w:eastAsia="en-US"/>
        </w:rPr>
        <w:lastRenderedPageBreak/>
        <w:t>…………………….</w:t>
      </w:r>
      <w:proofErr w:type="gramEnd"/>
      <w:r w:rsidR="00C75D38">
        <w:rPr>
          <w:rFonts w:ascii="Times New Roman" w:eastAsia="Batang" w:hAnsi="Times New Roman"/>
          <w:sz w:val="24"/>
          <w:szCs w:val="24"/>
          <w:lang w:eastAsia="en-US"/>
        </w:rPr>
        <w:t>d</w:t>
      </w:r>
      <w:r w:rsidR="00C75D38" w:rsidRPr="0062380A">
        <w:rPr>
          <w:rFonts w:ascii="Times New Roman" w:eastAsia="Batang" w:hAnsi="Times New Roman"/>
          <w:sz w:val="24"/>
          <w:szCs w:val="24"/>
        </w:rPr>
        <w:t xml:space="preserve">erslerde teknolojinin kullanılarak eğitim - öğretim yapılmasının olumlu ve kalıcı davranışlar oluşturduğunu, çeşitli yazılım ve </w:t>
      </w:r>
      <w:proofErr w:type="spellStart"/>
      <w:r w:rsidR="00C75D38" w:rsidRPr="0062380A">
        <w:rPr>
          <w:rFonts w:ascii="Times New Roman" w:eastAsia="Batang" w:hAnsi="Times New Roman"/>
          <w:sz w:val="24"/>
          <w:szCs w:val="24"/>
        </w:rPr>
        <w:t>interaktif</w:t>
      </w:r>
      <w:proofErr w:type="spellEnd"/>
      <w:r w:rsidR="00C75D38" w:rsidRPr="0062380A">
        <w:rPr>
          <w:rFonts w:ascii="Times New Roman" w:eastAsia="Batang" w:hAnsi="Times New Roman"/>
          <w:sz w:val="24"/>
          <w:szCs w:val="24"/>
        </w:rPr>
        <w:t xml:space="preserve"> CD’ </w:t>
      </w:r>
      <w:proofErr w:type="spellStart"/>
      <w:r w:rsidR="00C75D38" w:rsidRPr="0062380A">
        <w:rPr>
          <w:rFonts w:ascii="Times New Roman" w:eastAsia="Batang" w:hAnsi="Times New Roman"/>
          <w:sz w:val="24"/>
          <w:szCs w:val="24"/>
        </w:rPr>
        <w:t>lerin</w:t>
      </w:r>
      <w:proofErr w:type="spellEnd"/>
      <w:r w:rsidR="00C75D38" w:rsidRPr="0062380A">
        <w:rPr>
          <w:rFonts w:ascii="Times New Roman" w:eastAsia="Batang" w:hAnsi="Times New Roman"/>
          <w:sz w:val="24"/>
          <w:szCs w:val="24"/>
        </w:rPr>
        <w:t xml:space="preserve"> bu amaçla kullanılabileceğini ve zümre arasında bu gibi eğitim materyallerinin paylaşıla</w:t>
      </w:r>
      <w:r w:rsidR="00947A28">
        <w:rPr>
          <w:rFonts w:ascii="Times New Roman" w:eastAsia="Batang" w:hAnsi="Times New Roman"/>
          <w:sz w:val="24"/>
          <w:szCs w:val="24"/>
        </w:rPr>
        <w:t>bileceğini söyledi. Ayrıca EBA,</w:t>
      </w:r>
      <w:r w:rsidR="00F8265D">
        <w:rPr>
          <w:rFonts w:ascii="Times New Roman" w:eastAsia="Batang" w:hAnsi="Times New Roman"/>
          <w:sz w:val="24"/>
          <w:szCs w:val="24"/>
        </w:rPr>
        <w:t xml:space="preserve"> </w:t>
      </w:r>
      <w:proofErr w:type="spellStart"/>
      <w:r w:rsidR="00947A28">
        <w:rPr>
          <w:rFonts w:ascii="Times New Roman" w:eastAsia="Batang" w:hAnsi="Times New Roman"/>
          <w:sz w:val="24"/>
          <w:szCs w:val="24"/>
        </w:rPr>
        <w:t>Okulistik</w:t>
      </w:r>
      <w:proofErr w:type="spellEnd"/>
      <w:r w:rsidR="00947A28">
        <w:rPr>
          <w:rFonts w:ascii="Times New Roman" w:eastAsia="Batang" w:hAnsi="Times New Roman"/>
          <w:sz w:val="24"/>
          <w:szCs w:val="24"/>
        </w:rPr>
        <w:t>,</w:t>
      </w:r>
      <w:r w:rsidR="00F8265D">
        <w:rPr>
          <w:rFonts w:ascii="Times New Roman" w:eastAsia="Batang" w:hAnsi="Times New Roman"/>
          <w:sz w:val="24"/>
          <w:szCs w:val="24"/>
        </w:rPr>
        <w:t xml:space="preserve"> </w:t>
      </w:r>
      <w:proofErr w:type="spellStart"/>
      <w:r w:rsidR="00C75D38" w:rsidRPr="0062380A">
        <w:rPr>
          <w:rFonts w:ascii="Times New Roman" w:eastAsia="Batang" w:hAnsi="Times New Roman"/>
          <w:sz w:val="24"/>
          <w:szCs w:val="24"/>
        </w:rPr>
        <w:t>Morpakampüs</w:t>
      </w:r>
      <w:proofErr w:type="spellEnd"/>
      <w:r w:rsidR="00C75D38" w:rsidRPr="0062380A">
        <w:rPr>
          <w:rFonts w:ascii="Times New Roman" w:eastAsia="Batang" w:hAnsi="Times New Roman"/>
          <w:sz w:val="24"/>
          <w:szCs w:val="24"/>
        </w:rPr>
        <w:t xml:space="preserve"> vb. sitelerden yararlanılmasının faydalı olacağı dile getirildi</w:t>
      </w:r>
      <w:r w:rsidR="00C75D38" w:rsidRPr="00087B4E">
        <w:rPr>
          <w:rFonts w:ascii="Times New Roman" w:eastAsia="Batang" w:hAnsi="Times New Roman"/>
          <w:sz w:val="24"/>
          <w:szCs w:val="24"/>
        </w:rPr>
        <w:t>.</w:t>
      </w:r>
      <w:r w:rsidR="00F8265D" w:rsidRPr="00087B4E">
        <w:rPr>
          <w:rFonts w:ascii="Times New Roman" w:eastAsia="Batang" w:hAnsi="Times New Roman"/>
          <w:sz w:val="24"/>
          <w:szCs w:val="24"/>
        </w:rPr>
        <w:t xml:space="preserve"> </w:t>
      </w:r>
      <w:r w:rsidR="007D3C76" w:rsidRPr="00087B4E">
        <w:rPr>
          <w:rFonts w:ascii="Times New Roman" w:hAnsi="Times New Roman"/>
          <w:sz w:val="24"/>
          <w:szCs w:val="24"/>
        </w:rPr>
        <w:t xml:space="preserve">Eğitim-öğretim </w:t>
      </w:r>
      <w:proofErr w:type="gramStart"/>
      <w:r w:rsidR="007D3C76" w:rsidRPr="00087B4E">
        <w:rPr>
          <w:rFonts w:ascii="Times New Roman" w:hAnsi="Times New Roman"/>
          <w:sz w:val="24"/>
          <w:szCs w:val="24"/>
        </w:rPr>
        <w:t>faaliyetlerinde  bakanlığımızın</w:t>
      </w:r>
      <w:proofErr w:type="gramEnd"/>
      <w:r w:rsidR="007D3C76" w:rsidRPr="00087B4E">
        <w:rPr>
          <w:rFonts w:ascii="Times New Roman" w:hAnsi="Times New Roman"/>
          <w:sz w:val="24"/>
          <w:szCs w:val="24"/>
        </w:rPr>
        <w:t xml:space="preserve"> EBA sitesinin  takip edilmesi</w:t>
      </w:r>
      <w:r w:rsidR="00C75D38" w:rsidRPr="00087B4E">
        <w:rPr>
          <w:rFonts w:ascii="Times New Roman" w:hAnsi="Times New Roman"/>
          <w:sz w:val="24"/>
          <w:szCs w:val="24"/>
        </w:rPr>
        <w:t>ne</w:t>
      </w:r>
      <w:r w:rsidR="00947A28" w:rsidRPr="00087B4E">
        <w:rPr>
          <w:rFonts w:ascii="Times New Roman" w:hAnsi="Times New Roman"/>
          <w:sz w:val="24"/>
          <w:szCs w:val="24"/>
        </w:rPr>
        <w:t xml:space="preserve"> </w:t>
      </w:r>
      <w:r w:rsidR="00C75D38" w:rsidRPr="00087B4E">
        <w:rPr>
          <w:rFonts w:ascii="Times New Roman" w:hAnsi="Times New Roman"/>
          <w:sz w:val="24"/>
          <w:szCs w:val="24"/>
        </w:rPr>
        <w:t>karar verildi</w:t>
      </w:r>
      <w:r w:rsidR="00C75D38">
        <w:t>.</w:t>
      </w:r>
    </w:p>
    <w:p w:rsidR="00F8265D" w:rsidRPr="005C7ED8" w:rsidRDefault="00F8265D" w:rsidP="005C7ED8">
      <w:pPr>
        <w:pStyle w:val="AralkYok"/>
        <w:ind w:firstLine="568"/>
        <w:jc w:val="both"/>
        <w:rPr>
          <w:rFonts w:ascii="Times New Roman" w:eastAsia="Batang" w:hAnsi="Times New Roman"/>
          <w:sz w:val="24"/>
          <w:szCs w:val="24"/>
        </w:rPr>
      </w:pPr>
    </w:p>
    <w:p w:rsidR="00CB4F22" w:rsidRPr="00B0447B" w:rsidRDefault="00903F14" w:rsidP="00CB4F22">
      <w:pPr>
        <w:rPr>
          <w:b/>
          <w:caps/>
        </w:rPr>
      </w:pPr>
      <w:r>
        <w:rPr>
          <w:b/>
          <w:caps/>
        </w:rPr>
        <w:t>9</w:t>
      </w:r>
      <w:r w:rsidR="00CB4F22" w:rsidRPr="007C6496">
        <w:rPr>
          <w:b/>
          <w:caps/>
        </w:rPr>
        <w:t xml:space="preserve">) </w:t>
      </w:r>
      <w:r w:rsidR="00B0447B" w:rsidRPr="00B0447B">
        <w:rPr>
          <w:b/>
        </w:rPr>
        <w:t>Öğrencilerde girişimcilik bilincinin kazandırılmasına yönelik çalışmaların yapılması</w:t>
      </w:r>
    </w:p>
    <w:p w:rsidR="008568F7" w:rsidRDefault="008568F7" w:rsidP="00CB4F22">
      <w:pPr>
        <w:rPr>
          <w:b/>
          <w:caps/>
        </w:rPr>
      </w:pPr>
    </w:p>
    <w:p w:rsidR="00A9710D" w:rsidRPr="007C6496" w:rsidRDefault="007707F8" w:rsidP="00CB4F22">
      <w:pPr>
        <w:rPr>
          <w:b/>
          <w:caps/>
        </w:rPr>
      </w:pPr>
      <w:r>
        <w:t xml:space="preserve">Sınıf   </w:t>
      </w:r>
      <w:r w:rsidRPr="00E62696">
        <w:t>Öğretmeni</w:t>
      </w:r>
      <w:r w:rsidRPr="00D0558D">
        <w:rPr>
          <w:color w:val="000000"/>
        </w:rPr>
        <w:t xml:space="preserve"> </w:t>
      </w:r>
      <w:proofErr w:type="gramStart"/>
      <w:r>
        <w:rPr>
          <w:color w:val="000000"/>
        </w:rPr>
        <w:t>…………</w:t>
      </w:r>
      <w:proofErr w:type="gramEnd"/>
      <w:r w:rsidRPr="00D0558D">
        <w:rPr>
          <w:color w:val="000000"/>
        </w:rPr>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w:t>
      </w:r>
      <w:r>
        <w:rPr>
          <w:color w:val="000000"/>
        </w:rPr>
        <w:t>girişimcilik bilinci kazandırmayı hedeflediklerini belirtti.</w:t>
      </w:r>
    </w:p>
    <w:p w:rsidR="00CB4F22" w:rsidRPr="007C6496" w:rsidRDefault="00CB4F22" w:rsidP="00CB4F22">
      <w:pPr>
        <w:rPr>
          <w:b/>
          <w:caps/>
        </w:rPr>
      </w:pPr>
    </w:p>
    <w:p w:rsidR="00B0447B" w:rsidRPr="00326D93" w:rsidRDefault="00B0447B" w:rsidP="00B0447B">
      <w:pPr>
        <w:pStyle w:val="AralkYok"/>
        <w:jc w:val="both"/>
        <w:rPr>
          <w:rFonts w:ascii="Times New Roman" w:hAnsi="Times New Roman"/>
          <w:sz w:val="24"/>
          <w:szCs w:val="24"/>
        </w:rPr>
      </w:pPr>
      <w:r w:rsidRPr="00326D93">
        <w:rPr>
          <w:rFonts w:ascii="Times New Roman" w:hAnsi="Times New Roman"/>
          <w:b/>
          <w:sz w:val="24"/>
          <w:szCs w:val="24"/>
        </w:rPr>
        <w:t>10</w:t>
      </w:r>
      <w:r w:rsidRPr="00B0447B">
        <w:rPr>
          <w:rFonts w:ascii="Times New Roman" w:hAnsi="Times New Roman"/>
          <w:b/>
          <w:sz w:val="24"/>
          <w:szCs w:val="24"/>
        </w:rPr>
        <w:t>) Derslerin daha verimli işlenebilmesi için ihtiyaç duyulan kitap, araç-gereç ve benzeri öğretim materyallerinin belirlenmesi,</w:t>
      </w:r>
    </w:p>
    <w:p w:rsidR="007707F8" w:rsidRDefault="007707F8" w:rsidP="00A22052">
      <w:pPr>
        <w:pStyle w:val="GvdeMetni"/>
        <w:tabs>
          <w:tab w:val="left" w:pos="851"/>
        </w:tabs>
        <w:ind w:right="260"/>
        <w:rPr>
          <w:rFonts w:eastAsia="Batang"/>
          <w:sz w:val="24"/>
          <w:szCs w:val="24"/>
        </w:rPr>
      </w:pPr>
      <w:r>
        <w:t xml:space="preserve">Sınıf   </w:t>
      </w:r>
      <w:r w:rsidRPr="00E62696">
        <w:rPr>
          <w:sz w:val="24"/>
          <w:szCs w:val="24"/>
        </w:rPr>
        <w:t>Öğretmeni</w:t>
      </w:r>
      <w:r w:rsidRPr="00D0558D">
        <w:rPr>
          <w:color w:val="000000"/>
          <w:sz w:val="24"/>
          <w:szCs w:val="24"/>
        </w:rPr>
        <w:t xml:space="preserve"> </w:t>
      </w:r>
      <w:proofErr w:type="gramStart"/>
      <w:r>
        <w:rPr>
          <w:color w:val="000000"/>
          <w:sz w:val="24"/>
          <w:szCs w:val="24"/>
        </w:rPr>
        <w:t>…………</w:t>
      </w:r>
      <w:proofErr w:type="gramEnd"/>
      <w:r>
        <w:rPr>
          <w:color w:val="000000"/>
          <w:sz w:val="24"/>
          <w:szCs w:val="24"/>
        </w:rPr>
        <w:t xml:space="preserve">   </w:t>
      </w:r>
      <w:r w:rsidR="006374E3">
        <w:rPr>
          <w:rFonts w:eastAsia="Batang"/>
          <w:sz w:val="24"/>
          <w:szCs w:val="24"/>
        </w:rPr>
        <w:t>1.sınıf düzeyine uygun kitaplık oluşturulmasına,</w:t>
      </w:r>
      <w:r w:rsidR="00F8265D">
        <w:rPr>
          <w:rFonts w:eastAsia="Batang"/>
          <w:sz w:val="24"/>
          <w:szCs w:val="24"/>
        </w:rPr>
        <w:t xml:space="preserve"> </w:t>
      </w:r>
      <w:r w:rsidR="002502F4">
        <w:rPr>
          <w:rFonts w:eastAsia="Batang"/>
          <w:sz w:val="24"/>
          <w:szCs w:val="24"/>
        </w:rPr>
        <w:t>s</w:t>
      </w:r>
      <w:r w:rsidR="00C75D38" w:rsidRPr="0062380A">
        <w:rPr>
          <w:rFonts w:eastAsia="Batang"/>
          <w:sz w:val="24"/>
          <w:szCs w:val="24"/>
        </w:rPr>
        <w:t>ınıf kitaplığında bulunan mevcut kitapların</w:t>
      </w:r>
      <w:r w:rsidR="00C75D38">
        <w:rPr>
          <w:rFonts w:eastAsia="Batang"/>
          <w:sz w:val="24"/>
          <w:szCs w:val="24"/>
        </w:rPr>
        <w:t xml:space="preserve"> gözden geçirilmesine,</w:t>
      </w:r>
      <w:r w:rsidR="00F8265D">
        <w:rPr>
          <w:rFonts w:eastAsia="Batang"/>
          <w:sz w:val="24"/>
          <w:szCs w:val="24"/>
        </w:rPr>
        <w:t xml:space="preserve"> </w:t>
      </w:r>
      <w:r w:rsidR="00C75D38">
        <w:rPr>
          <w:rFonts w:eastAsia="Batang"/>
          <w:sz w:val="24"/>
          <w:szCs w:val="24"/>
        </w:rPr>
        <w:t>k</w:t>
      </w:r>
      <w:r w:rsidR="00C75D38" w:rsidRPr="0062380A">
        <w:rPr>
          <w:rFonts w:eastAsia="Batang"/>
          <w:sz w:val="24"/>
          <w:szCs w:val="24"/>
        </w:rPr>
        <w:t>itaplık defterinin tutulması</w:t>
      </w:r>
      <w:r w:rsidR="00C75D38">
        <w:rPr>
          <w:rFonts w:eastAsia="Batang"/>
          <w:sz w:val="24"/>
          <w:szCs w:val="24"/>
        </w:rPr>
        <w:t>na</w:t>
      </w:r>
      <w:r w:rsidR="00C75D38" w:rsidRPr="0062380A">
        <w:rPr>
          <w:rFonts w:eastAsia="Batang"/>
          <w:sz w:val="24"/>
          <w:szCs w:val="24"/>
        </w:rPr>
        <w:t>, ayrıca okul idaresi ve diğer öğretmenlerle işbirliğine gidilerek sınıf kitaplıklarının zenginleştirilmesi</w:t>
      </w:r>
      <w:r w:rsidR="00C75D38">
        <w:rPr>
          <w:rFonts w:eastAsia="Batang"/>
          <w:sz w:val="24"/>
          <w:szCs w:val="24"/>
        </w:rPr>
        <w:t xml:space="preserve">ne, </w:t>
      </w:r>
      <w:r w:rsidR="00C75D38" w:rsidRPr="0062380A">
        <w:rPr>
          <w:rFonts w:eastAsia="Batang"/>
          <w:sz w:val="24"/>
          <w:szCs w:val="24"/>
        </w:rPr>
        <w:t>bakanlıkça tavsiye edilen ve öğrencinin seviyesine uygun kitapların temin edilmesi ve okutulması, sınıflarımızda ki sınıf kitaplıklarından karşılıklı olarak yar</w:t>
      </w:r>
      <w:r>
        <w:rPr>
          <w:rFonts w:eastAsia="Batang"/>
          <w:sz w:val="24"/>
          <w:szCs w:val="24"/>
        </w:rPr>
        <w:t>arlanılmasının uygun olacağı belirtildi</w:t>
      </w:r>
    </w:p>
    <w:p w:rsidR="00C75D38" w:rsidRDefault="007707F8" w:rsidP="00A22052">
      <w:pPr>
        <w:pStyle w:val="GvdeMetni"/>
        <w:tabs>
          <w:tab w:val="left" w:pos="851"/>
        </w:tabs>
        <w:ind w:right="260"/>
        <w:rPr>
          <w:rFonts w:eastAsia="Batang"/>
          <w:sz w:val="24"/>
          <w:szCs w:val="24"/>
        </w:rPr>
      </w:pPr>
      <w:r>
        <w:rPr>
          <w:rFonts w:eastAsia="Batang"/>
          <w:sz w:val="24"/>
          <w:szCs w:val="24"/>
        </w:rPr>
        <w:t xml:space="preserve">. </w:t>
      </w:r>
    </w:p>
    <w:p w:rsidR="00913B78" w:rsidRPr="00913B78" w:rsidRDefault="007707F8" w:rsidP="00913B78">
      <w:pPr>
        <w:jc w:val="both"/>
        <w:rPr>
          <w:color w:val="000000" w:themeColor="text1"/>
        </w:rPr>
      </w:pPr>
      <w:r>
        <w:t xml:space="preserve">Sınıf   </w:t>
      </w:r>
      <w:r w:rsidRPr="00E62696">
        <w:t>Öğretmeni</w:t>
      </w:r>
      <w:r w:rsidRPr="00D0558D">
        <w:rPr>
          <w:color w:val="000000"/>
        </w:rPr>
        <w:t xml:space="preserve"> </w:t>
      </w:r>
      <w:proofErr w:type="gramStart"/>
      <w:r>
        <w:rPr>
          <w:color w:val="000000"/>
        </w:rPr>
        <w:t>…………</w:t>
      </w:r>
      <w:proofErr w:type="gramEnd"/>
      <w:r>
        <w:rPr>
          <w:color w:val="000000"/>
        </w:rPr>
        <w:t xml:space="preserve">   </w:t>
      </w:r>
      <w:r w:rsidR="00913B78" w:rsidRPr="00913B78">
        <w:rPr>
          <w:color w:val="000000" w:themeColor="text1"/>
        </w:rPr>
        <w:t xml:space="preserve">Okuma yazma öğretimi süreci boyunca dört çizgi, üç aralıktan oluşan standart Yazı Defteri kullanılmalıdır. Yazı defterindeki satır </w:t>
      </w:r>
      <w:proofErr w:type="gramStart"/>
      <w:r w:rsidR="00913B78" w:rsidRPr="00913B78">
        <w:rPr>
          <w:color w:val="000000" w:themeColor="text1"/>
        </w:rPr>
        <w:t>aralığı</w:t>
      </w:r>
      <w:proofErr w:type="gramEnd"/>
      <w:r w:rsidR="00913B78" w:rsidRPr="00913B78">
        <w:rPr>
          <w:color w:val="000000" w:themeColor="text1"/>
        </w:rPr>
        <w:t>, 4 5 4 oranında, en az 1,3cm genişliğinde olmalıdır. Yazı defterindeki satırlar ilk okuma yazma öğretimi boyunca kullanılacak materyallerde harflerin ve hecelerin verildiği aşamalar daha geni</w:t>
      </w:r>
      <w:r>
        <w:rPr>
          <w:color w:val="000000" w:themeColor="text1"/>
        </w:rPr>
        <w:t xml:space="preserve">ş satır aralığı kullanılmalıdır dedi. </w:t>
      </w:r>
    </w:p>
    <w:p w:rsidR="00913B78" w:rsidRPr="00913B78" w:rsidRDefault="00913B78" w:rsidP="00913B78">
      <w:pPr>
        <w:jc w:val="both"/>
        <w:rPr>
          <w:color w:val="000000" w:themeColor="text1"/>
        </w:rPr>
      </w:pPr>
    </w:p>
    <w:p w:rsidR="00913B78" w:rsidRPr="00DD38AF" w:rsidRDefault="00A0031B" w:rsidP="00913B78">
      <w:pPr>
        <w:jc w:val="both"/>
        <w:rPr>
          <w:b/>
          <w:color w:val="000000" w:themeColor="text1"/>
        </w:rPr>
      </w:pPr>
      <w:r w:rsidRPr="00A0031B">
        <w:rPr>
          <w:noProof/>
          <w:color w:val="000000" w:themeColor="text1"/>
        </w:rPr>
        <w:pict>
          <v:group id="Group 2" o:spid="_x0000_s1040" style="position:absolute;left:0;text-align:left;margin-left:20pt;margin-top:7.5pt;width:462.2pt;height:30pt;z-index:251663360" coordorigin="1413,7777" coordsize="900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">
            <v:line id="Line 3" o:spid="_x0000_s1041" style="position:absolute;visibility:visible" from="1413,7777" to="10413,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42" style="position:absolute;visibility:visible" from="1413,7957" to="10413,7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43" style="position:absolute;visibility:visible" from="1417,8197" to="10417,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44" style="position:absolute;visibility:visible" from="1417,8377" to="10417,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45" style="position:absolute;visibility:visible" from="10417,7777" to="10417,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46" style="position:absolute;visibility:visible" from="1417,7777" to="1417,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w:r>
    </w:p>
    <w:p w:rsidR="00913B78" w:rsidRPr="00DD38AF" w:rsidRDefault="00913B78" w:rsidP="00913B78">
      <w:pPr>
        <w:ind w:left="284"/>
        <w:jc w:val="both"/>
        <w:rPr>
          <w:color w:val="000000" w:themeColor="text1"/>
        </w:rPr>
      </w:pPr>
    </w:p>
    <w:p w:rsidR="00913B78" w:rsidRPr="00DD38AF" w:rsidRDefault="00913B78" w:rsidP="00913B78">
      <w:pPr>
        <w:jc w:val="both"/>
        <w:rPr>
          <w:color w:val="000000" w:themeColor="text1"/>
        </w:rPr>
      </w:pPr>
      <w:r>
        <w:rPr>
          <w:color w:val="000000" w:themeColor="text1"/>
        </w:rPr>
        <w:t xml:space="preserve">   </w:t>
      </w:r>
    </w:p>
    <w:p w:rsidR="00913B78" w:rsidRPr="00DD38AF" w:rsidRDefault="00913B78" w:rsidP="00913B78">
      <w:pPr>
        <w:jc w:val="both"/>
        <w:rPr>
          <w:color w:val="000000" w:themeColor="text1"/>
        </w:rPr>
      </w:pPr>
    </w:p>
    <w:p w:rsidR="00913B78" w:rsidRPr="0062380A" w:rsidRDefault="00913B78" w:rsidP="00A22052">
      <w:pPr>
        <w:pStyle w:val="GvdeMetni"/>
        <w:tabs>
          <w:tab w:val="left" w:pos="851"/>
        </w:tabs>
        <w:ind w:right="260"/>
        <w:rPr>
          <w:rFonts w:eastAsia="Batang"/>
          <w:sz w:val="24"/>
          <w:szCs w:val="24"/>
        </w:rPr>
      </w:pPr>
    </w:p>
    <w:p w:rsidR="00AB105D" w:rsidRPr="007C6496" w:rsidRDefault="00C75D38" w:rsidP="007238E1">
      <w:pPr>
        <w:pStyle w:val="GvdeMetni"/>
        <w:tabs>
          <w:tab w:val="left" w:pos="851"/>
        </w:tabs>
        <w:ind w:left="142" w:right="260"/>
        <w:jc w:val="left"/>
        <w:rPr>
          <w:b/>
          <w:caps/>
        </w:rPr>
      </w:pPr>
      <w:r w:rsidRPr="0062380A">
        <w:rPr>
          <w:rFonts w:eastAsia="Batang"/>
          <w:sz w:val="24"/>
          <w:szCs w:val="24"/>
        </w:rPr>
        <w:tab/>
      </w:r>
    </w:p>
    <w:tbl>
      <w:tblPr>
        <w:tblpPr w:leftFromText="141" w:rightFromText="141" w:vertAnchor="text" w:tblpX="347"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0"/>
        <w:gridCol w:w="6820"/>
      </w:tblGrid>
      <w:tr w:rsidR="00AB105D" w:rsidRPr="007C6496" w:rsidTr="00CB7BB4">
        <w:trPr>
          <w:trHeight w:val="1410"/>
        </w:trPr>
        <w:tc>
          <w:tcPr>
            <w:tcW w:w="2810" w:type="dxa"/>
            <w:vAlign w:val="center"/>
          </w:tcPr>
          <w:p w:rsidR="00AB105D" w:rsidRPr="00BA2150" w:rsidRDefault="00BA2150" w:rsidP="00CB7BB4">
            <w:pPr>
              <w:pStyle w:val="ListeParagraf1"/>
              <w:ind w:left="29"/>
              <w:rPr>
                <w:rFonts w:ascii="Times New Roman" w:hAnsi="Times New Roman"/>
                <w:b/>
                <w:sz w:val="24"/>
                <w:szCs w:val="24"/>
              </w:rPr>
            </w:pPr>
            <w:r w:rsidRPr="00BA2150">
              <w:rPr>
                <w:rFonts w:ascii="Times New Roman" w:hAnsi="Times New Roman"/>
                <w:b/>
                <w:sz w:val="24"/>
                <w:szCs w:val="24"/>
              </w:rPr>
              <w:t>TÜRKÇE</w:t>
            </w:r>
          </w:p>
        </w:tc>
        <w:tc>
          <w:tcPr>
            <w:tcW w:w="6820" w:type="dxa"/>
          </w:tcPr>
          <w:p w:rsidR="00196E89" w:rsidRPr="00A22052" w:rsidRDefault="00945C13" w:rsidP="00594B4D">
            <w:pPr>
              <w:pStyle w:val="ListeParagraf"/>
              <w:ind w:left="167"/>
            </w:pPr>
            <w:proofErr w:type="gramStart"/>
            <w:r w:rsidRPr="00A22052">
              <w:t xml:space="preserve">Küçük </w:t>
            </w:r>
            <w:r w:rsidR="00196E89" w:rsidRPr="00A22052">
              <w:t xml:space="preserve">boy güzel yazı defteri. </w:t>
            </w:r>
            <w:proofErr w:type="gramEnd"/>
            <w:r w:rsidR="00196E89" w:rsidRPr="00A22052">
              <w:t>(</w:t>
            </w:r>
            <w:proofErr w:type="gramStart"/>
            <w:r w:rsidR="00196E89" w:rsidRPr="00A22052">
              <w:t>40  yaprak</w:t>
            </w:r>
            <w:proofErr w:type="gramEnd"/>
            <w:r w:rsidR="00196E89" w:rsidRPr="00A22052">
              <w:t>)  (Dik temel harfler aralıklarına uygun)</w:t>
            </w:r>
          </w:p>
          <w:p w:rsidR="00945C13" w:rsidRPr="00A22052" w:rsidRDefault="00945C13" w:rsidP="00594B4D">
            <w:pPr>
              <w:pStyle w:val="ListeParagraf"/>
              <w:ind w:left="167"/>
            </w:pPr>
            <w:proofErr w:type="gramStart"/>
            <w:r w:rsidRPr="00A22052">
              <w:t xml:space="preserve">Büyük boy güzel yazı defteri. </w:t>
            </w:r>
            <w:proofErr w:type="gramEnd"/>
            <w:r w:rsidRPr="00A22052">
              <w:t>(</w:t>
            </w:r>
            <w:proofErr w:type="gramStart"/>
            <w:r w:rsidRPr="00A22052">
              <w:t>40  yaprak</w:t>
            </w:r>
            <w:proofErr w:type="gramEnd"/>
            <w:r w:rsidRPr="00A22052">
              <w:t>)  (Dik temel harfler aralıklarına uygun)</w:t>
            </w:r>
          </w:p>
          <w:p w:rsidR="00196E89" w:rsidRPr="00A22052" w:rsidRDefault="00196E89" w:rsidP="00594B4D">
            <w:pPr>
              <w:pStyle w:val="ListeParagraf"/>
              <w:ind w:left="167"/>
            </w:pPr>
            <w:r w:rsidRPr="00A22052">
              <w:t>Büyük boy kenarı çizgili günlük defter (3 adet 40 yaprak Türkçe dersi için)</w:t>
            </w:r>
          </w:p>
          <w:p w:rsidR="00873DD0" w:rsidRPr="00A22052" w:rsidRDefault="00873DD0" w:rsidP="00594B4D">
            <w:pPr>
              <w:pStyle w:val="ListeParagraf1"/>
              <w:ind w:left="167" w:hanging="283"/>
              <w:rPr>
                <w:rFonts w:ascii="Times New Roman" w:hAnsi="Times New Roman"/>
                <w:sz w:val="24"/>
                <w:szCs w:val="24"/>
              </w:rPr>
            </w:pPr>
            <w:r w:rsidRPr="00A22052">
              <w:rPr>
                <w:rFonts w:ascii="Times New Roman" w:eastAsia="Calibri" w:hAnsi="Times New Roman"/>
                <w:sz w:val="24"/>
                <w:szCs w:val="24"/>
              </w:rPr>
              <w:t xml:space="preserve">      Üçgen </w:t>
            </w:r>
            <w:proofErr w:type="gramStart"/>
            <w:r w:rsidRPr="00A22052">
              <w:rPr>
                <w:rFonts w:ascii="Times New Roman" w:eastAsia="Calibri" w:hAnsi="Times New Roman"/>
                <w:sz w:val="24"/>
                <w:szCs w:val="24"/>
              </w:rPr>
              <w:t>k</w:t>
            </w:r>
            <w:r w:rsidRPr="00A22052">
              <w:rPr>
                <w:rFonts w:ascii="Times New Roman" w:hAnsi="Times New Roman"/>
                <w:sz w:val="24"/>
                <w:szCs w:val="24"/>
              </w:rPr>
              <w:t xml:space="preserve">urşun </w:t>
            </w:r>
            <w:r w:rsidRPr="00A22052">
              <w:rPr>
                <w:rFonts w:ascii="Times New Roman" w:eastAsia="Calibri" w:hAnsi="Times New Roman"/>
                <w:sz w:val="24"/>
                <w:szCs w:val="24"/>
              </w:rPr>
              <w:t xml:space="preserve"> kalem</w:t>
            </w:r>
            <w:proofErr w:type="gramEnd"/>
            <w:r w:rsidRPr="00A22052">
              <w:rPr>
                <w:rFonts w:ascii="Times New Roman" w:hAnsi="Times New Roman"/>
                <w:sz w:val="24"/>
                <w:szCs w:val="24"/>
              </w:rPr>
              <w:t xml:space="preserve">(2 tane)       </w:t>
            </w:r>
          </w:p>
          <w:p w:rsidR="00873DD0" w:rsidRPr="00A22052" w:rsidRDefault="00873DD0" w:rsidP="00594B4D">
            <w:pPr>
              <w:pStyle w:val="ListeParagraf1"/>
              <w:ind w:left="167" w:hanging="283"/>
              <w:rPr>
                <w:rFonts w:ascii="Times New Roman" w:hAnsi="Times New Roman"/>
                <w:sz w:val="24"/>
                <w:szCs w:val="24"/>
              </w:rPr>
            </w:pPr>
            <w:r w:rsidRPr="00A22052">
              <w:rPr>
                <w:rFonts w:ascii="Times New Roman" w:eastAsia="Calibri" w:hAnsi="Times New Roman"/>
                <w:sz w:val="24"/>
                <w:szCs w:val="24"/>
              </w:rPr>
              <w:t xml:space="preserve">      yuvarlak </w:t>
            </w:r>
            <w:proofErr w:type="gramStart"/>
            <w:r w:rsidRPr="00A22052">
              <w:rPr>
                <w:rFonts w:ascii="Times New Roman" w:eastAsia="Calibri" w:hAnsi="Times New Roman"/>
                <w:sz w:val="24"/>
                <w:szCs w:val="24"/>
              </w:rPr>
              <w:t>k</w:t>
            </w:r>
            <w:r w:rsidRPr="00A22052">
              <w:rPr>
                <w:rFonts w:ascii="Times New Roman" w:hAnsi="Times New Roman"/>
                <w:sz w:val="24"/>
                <w:szCs w:val="24"/>
              </w:rPr>
              <w:t xml:space="preserve">urşun </w:t>
            </w:r>
            <w:r w:rsidRPr="00A22052">
              <w:rPr>
                <w:rFonts w:ascii="Times New Roman" w:eastAsia="Calibri" w:hAnsi="Times New Roman"/>
                <w:sz w:val="24"/>
                <w:szCs w:val="24"/>
              </w:rPr>
              <w:t xml:space="preserve"> kalem</w:t>
            </w:r>
            <w:proofErr w:type="gramEnd"/>
            <w:r w:rsidRPr="00A22052">
              <w:rPr>
                <w:rFonts w:ascii="Times New Roman" w:hAnsi="Times New Roman"/>
                <w:sz w:val="24"/>
                <w:szCs w:val="24"/>
              </w:rPr>
              <w:t xml:space="preserve">(6 tane) </w:t>
            </w:r>
          </w:p>
          <w:p w:rsidR="00873DD0" w:rsidRPr="00A22052" w:rsidRDefault="00873DD0" w:rsidP="00594B4D">
            <w:pPr>
              <w:pStyle w:val="ListeParagraf1"/>
              <w:ind w:left="167" w:hanging="283"/>
              <w:rPr>
                <w:rFonts w:ascii="Times New Roman" w:hAnsi="Times New Roman"/>
                <w:sz w:val="24"/>
                <w:szCs w:val="24"/>
              </w:rPr>
            </w:pPr>
            <w:r w:rsidRPr="00A22052">
              <w:rPr>
                <w:rFonts w:ascii="Times New Roman" w:hAnsi="Times New Roman"/>
                <w:sz w:val="24"/>
                <w:szCs w:val="24"/>
              </w:rPr>
              <w:t xml:space="preserve">       Kırmızı </w:t>
            </w:r>
            <w:r w:rsidRPr="00A22052">
              <w:rPr>
                <w:rFonts w:ascii="Times New Roman" w:eastAsia="Calibri" w:hAnsi="Times New Roman"/>
                <w:sz w:val="24"/>
                <w:szCs w:val="24"/>
              </w:rPr>
              <w:t>kalem</w:t>
            </w:r>
            <w:r w:rsidRPr="00A22052">
              <w:rPr>
                <w:rFonts w:ascii="Times New Roman" w:hAnsi="Times New Roman"/>
                <w:sz w:val="24"/>
                <w:szCs w:val="24"/>
              </w:rPr>
              <w:t>(6 tane)</w:t>
            </w:r>
          </w:p>
          <w:p w:rsidR="00873DD0" w:rsidRPr="00A22052" w:rsidRDefault="00873DD0" w:rsidP="00594B4D">
            <w:pPr>
              <w:pStyle w:val="ListeParagraf1"/>
              <w:ind w:left="167" w:hanging="283"/>
              <w:rPr>
                <w:rFonts w:ascii="Times New Roman" w:hAnsi="Times New Roman"/>
                <w:sz w:val="24"/>
                <w:szCs w:val="24"/>
              </w:rPr>
            </w:pPr>
            <w:r w:rsidRPr="00A22052">
              <w:rPr>
                <w:rFonts w:ascii="Times New Roman" w:eastAsia="Calibri" w:hAnsi="Times New Roman"/>
                <w:sz w:val="24"/>
                <w:szCs w:val="24"/>
              </w:rPr>
              <w:t xml:space="preserve">       </w:t>
            </w:r>
            <w:proofErr w:type="spellStart"/>
            <w:r w:rsidRPr="00A22052">
              <w:rPr>
                <w:rFonts w:ascii="Times New Roman" w:eastAsia="Calibri" w:hAnsi="Times New Roman"/>
                <w:sz w:val="24"/>
                <w:szCs w:val="24"/>
              </w:rPr>
              <w:t>kalemtraş</w:t>
            </w:r>
            <w:proofErr w:type="spellEnd"/>
            <w:r w:rsidRPr="00A22052">
              <w:rPr>
                <w:rFonts w:ascii="Times New Roman" w:hAnsi="Times New Roman"/>
                <w:sz w:val="24"/>
                <w:szCs w:val="24"/>
              </w:rPr>
              <w:t>(Büyük çöp kutulu)</w:t>
            </w:r>
          </w:p>
          <w:p w:rsidR="00B95A2D" w:rsidRPr="00594B4D" w:rsidRDefault="00873DD0" w:rsidP="00CB7BB4">
            <w:pPr>
              <w:pStyle w:val="ListeParagraf1"/>
              <w:ind w:left="167" w:hanging="283"/>
              <w:rPr>
                <w:rFonts w:ascii="Times New Roman" w:hAnsi="Times New Roman"/>
              </w:rPr>
            </w:pPr>
            <w:r w:rsidRPr="00A22052">
              <w:rPr>
                <w:rFonts w:ascii="Times New Roman" w:hAnsi="Times New Roman"/>
                <w:sz w:val="24"/>
                <w:szCs w:val="24"/>
              </w:rPr>
              <w:t xml:space="preserve">       </w:t>
            </w:r>
            <w:proofErr w:type="gramStart"/>
            <w:r w:rsidRPr="00A22052">
              <w:rPr>
                <w:rFonts w:ascii="Times New Roman" w:hAnsi="Times New Roman"/>
                <w:sz w:val="24"/>
                <w:szCs w:val="24"/>
              </w:rPr>
              <w:t>silgi</w:t>
            </w:r>
            <w:proofErr w:type="gramEnd"/>
          </w:p>
        </w:tc>
      </w:tr>
      <w:tr w:rsidR="00AB105D" w:rsidRPr="007C6496" w:rsidTr="00CB7BB4">
        <w:trPr>
          <w:trHeight w:val="1067"/>
        </w:trPr>
        <w:tc>
          <w:tcPr>
            <w:tcW w:w="2810" w:type="dxa"/>
            <w:vAlign w:val="center"/>
          </w:tcPr>
          <w:p w:rsidR="00AB105D" w:rsidRPr="00BA2150" w:rsidRDefault="00AB105D" w:rsidP="00CB7BB4">
            <w:pPr>
              <w:pStyle w:val="ListeParagraf1"/>
              <w:ind w:left="29"/>
              <w:rPr>
                <w:rFonts w:ascii="Times New Roman" w:hAnsi="Times New Roman"/>
                <w:b/>
                <w:sz w:val="24"/>
                <w:szCs w:val="24"/>
              </w:rPr>
            </w:pPr>
          </w:p>
          <w:p w:rsidR="00AB105D" w:rsidRPr="00BA2150" w:rsidRDefault="00BA2150" w:rsidP="00CB7BB4">
            <w:pPr>
              <w:pStyle w:val="ListeParagraf1"/>
              <w:ind w:left="29"/>
              <w:rPr>
                <w:rFonts w:ascii="Times New Roman" w:hAnsi="Times New Roman"/>
                <w:b/>
                <w:sz w:val="24"/>
                <w:szCs w:val="24"/>
              </w:rPr>
            </w:pPr>
            <w:r w:rsidRPr="00BA2150">
              <w:rPr>
                <w:rFonts w:ascii="Times New Roman" w:hAnsi="Times New Roman"/>
                <w:b/>
                <w:sz w:val="24"/>
                <w:szCs w:val="24"/>
              </w:rPr>
              <w:t>MATEMATİK</w:t>
            </w:r>
          </w:p>
        </w:tc>
        <w:tc>
          <w:tcPr>
            <w:tcW w:w="6820" w:type="dxa"/>
          </w:tcPr>
          <w:p w:rsidR="00196E89" w:rsidRPr="00A22052" w:rsidRDefault="00A22052" w:rsidP="00594B4D">
            <w:pPr>
              <w:pStyle w:val="ListeParagraf"/>
              <w:ind w:left="167" w:hanging="25"/>
            </w:pPr>
            <w:r>
              <w:t>Küçük</w:t>
            </w:r>
            <w:r w:rsidR="00196E89" w:rsidRPr="00A22052">
              <w:t xml:space="preserve"> boy kenarı çizgili</w:t>
            </w:r>
            <w:r w:rsidR="00945C13" w:rsidRPr="00A22052">
              <w:t xml:space="preserve"> KARELİ</w:t>
            </w:r>
            <w:r w:rsidR="00196E89" w:rsidRPr="00A22052">
              <w:t xml:space="preserve"> matematik defteri ( 60 yaprak), </w:t>
            </w:r>
          </w:p>
          <w:p w:rsidR="00711188" w:rsidRPr="00A22052" w:rsidRDefault="00AB105D" w:rsidP="00594B4D">
            <w:pPr>
              <w:pStyle w:val="ListeParagraf1"/>
              <w:ind w:left="167" w:hanging="25"/>
              <w:rPr>
                <w:rFonts w:ascii="Times New Roman" w:hAnsi="Times New Roman"/>
                <w:sz w:val="24"/>
                <w:szCs w:val="24"/>
              </w:rPr>
            </w:pPr>
            <w:r w:rsidRPr="00A22052">
              <w:rPr>
                <w:rFonts w:ascii="Times New Roman" w:hAnsi="Times New Roman"/>
                <w:sz w:val="24"/>
                <w:szCs w:val="24"/>
              </w:rPr>
              <w:t xml:space="preserve">Cetvel(30 cm uzunlukta) - gönye </w:t>
            </w:r>
            <w:r w:rsidR="00485CA2" w:rsidRPr="00A22052">
              <w:rPr>
                <w:rFonts w:ascii="Times New Roman" w:hAnsi="Times New Roman"/>
                <w:sz w:val="24"/>
                <w:szCs w:val="24"/>
              </w:rPr>
              <w:t>-</w:t>
            </w:r>
            <w:r w:rsidR="00983937" w:rsidRPr="00A22052">
              <w:rPr>
                <w:rFonts w:ascii="Times New Roman" w:hAnsi="Times New Roman"/>
                <w:sz w:val="24"/>
                <w:szCs w:val="24"/>
              </w:rPr>
              <w:t xml:space="preserve">Geometri </w:t>
            </w:r>
            <w:r w:rsidR="00945C13" w:rsidRPr="00A22052">
              <w:rPr>
                <w:rFonts w:ascii="Times New Roman" w:hAnsi="Times New Roman"/>
                <w:sz w:val="24"/>
                <w:szCs w:val="24"/>
              </w:rPr>
              <w:t>takımı</w:t>
            </w:r>
          </w:p>
          <w:p w:rsidR="00711188" w:rsidRPr="00A22052" w:rsidRDefault="00711188" w:rsidP="00594B4D">
            <w:pPr>
              <w:pStyle w:val="ListeParagraf1"/>
              <w:ind w:left="167" w:hanging="25"/>
              <w:rPr>
                <w:rFonts w:ascii="Times New Roman" w:hAnsi="Times New Roman"/>
                <w:sz w:val="24"/>
                <w:szCs w:val="24"/>
              </w:rPr>
            </w:pPr>
            <w:r w:rsidRPr="00A22052">
              <w:rPr>
                <w:rFonts w:ascii="Times New Roman" w:hAnsi="Times New Roman"/>
                <w:sz w:val="24"/>
                <w:szCs w:val="24"/>
              </w:rPr>
              <w:t xml:space="preserve">Sayma için çubuklar veya </w:t>
            </w:r>
            <w:proofErr w:type="spellStart"/>
            <w:r w:rsidRPr="00A22052">
              <w:rPr>
                <w:rFonts w:ascii="Times New Roman" w:hAnsi="Times New Roman"/>
                <w:sz w:val="24"/>
                <w:szCs w:val="24"/>
              </w:rPr>
              <w:t>fasülye</w:t>
            </w:r>
            <w:proofErr w:type="spellEnd"/>
          </w:p>
          <w:p w:rsidR="00711188" w:rsidRPr="00594B4D" w:rsidRDefault="00711188" w:rsidP="00594B4D">
            <w:pPr>
              <w:pStyle w:val="ListeParagraf1"/>
              <w:ind w:left="167" w:hanging="25"/>
              <w:rPr>
                <w:rFonts w:ascii="Times New Roman" w:hAnsi="Times New Roman"/>
              </w:rPr>
            </w:pPr>
            <w:r w:rsidRPr="00A22052">
              <w:rPr>
                <w:rFonts w:ascii="Times New Roman" w:hAnsi="Times New Roman"/>
                <w:sz w:val="24"/>
                <w:szCs w:val="24"/>
              </w:rPr>
              <w:t>Abaküs</w:t>
            </w:r>
          </w:p>
        </w:tc>
      </w:tr>
      <w:tr w:rsidR="00AB105D" w:rsidRPr="007C6496" w:rsidTr="00CB7BB4">
        <w:trPr>
          <w:trHeight w:val="900"/>
        </w:trPr>
        <w:tc>
          <w:tcPr>
            <w:tcW w:w="2810" w:type="dxa"/>
            <w:vAlign w:val="center"/>
          </w:tcPr>
          <w:p w:rsidR="00AB105D" w:rsidRPr="00BA2150" w:rsidRDefault="00196E89" w:rsidP="00CB7BB4">
            <w:pPr>
              <w:pStyle w:val="ListeParagraf1"/>
              <w:ind w:left="29"/>
              <w:rPr>
                <w:rFonts w:ascii="Times New Roman" w:hAnsi="Times New Roman"/>
                <w:b/>
                <w:sz w:val="24"/>
                <w:szCs w:val="24"/>
              </w:rPr>
            </w:pPr>
            <w:r>
              <w:rPr>
                <w:rFonts w:ascii="Times New Roman" w:hAnsi="Times New Roman"/>
                <w:b/>
                <w:sz w:val="24"/>
                <w:szCs w:val="24"/>
              </w:rPr>
              <w:t>HAYAT BİLGİSİ</w:t>
            </w:r>
          </w:p>
        </w:tc>
        <w:tc>
          <w:tcPr>
            <w:tcW w:w="6820" w:type="dxa"/>
          </w:tcPr>
          <w:p w:rsidR="00196E89" w:rsidRPr="00A22052" w:rsidRDefault="00594B4D" w:rsidP="00594B4D">
            <w:r w:rsidRPr="00A22052">
              <w:t xml:space="preserve">  </w:t>
            </w:r>
            <w:r w:rsidR="00A22052" w:rsidRPr="00A22052">
              <w:t>Küçü</w:t>
            </w:r>
            <w:r w:rsidR="00196E89" w:rsidRPr="00A22052">
              <w:t>k boy kenarı çizgili günlük defter (3 adet 40 yaprak)</w:t>
            </w:r>
          </w:p>
          <w:p w:rsidR="00AB105D" w:rsidRPr="00594B4D" w:rsidRDefault="00AB105D" w:rsidP="009C1266">
            <w:pPr>
              <w:pStyle w:val="ListeParagraf1"/>
              <w:rPr>
                <w:rFonts w:ascii="Times New Roman" w:hAnsi="Times New Roman"/>
              </w:rPr>
            </w:pPr>
          </w:p>
        </w:tc>
      </w:tr>
      <w:tr w:rsidR="00AB105D" w:rsidRPr="007C6496" w:rsidTr="00CB7BB4">
        <w:trPr>
          <w:trHeight w:val="416"/>
        </w:trPr>
        <w:tc>
          <w:tcPr>
            <w:tcW w:w="2810" w:type="dxa"/>
            <w:vAlign w:val="center"/>
          </w:tcPr>
          <w:p w:rsidR="00AB105D" w:rsidRPr="00BA2150" w:rsidRDefault="00BA2150" w:rsidP="00CB7BB4">
            <w:pPr>
              <w:pStyle w:val="ListeParagraf1"/>
              <w:ind w:left="29"/>
              <w:rPr>
                <w:rFonts w:ascii="Times New Roman" w:hAnsi="Times New Roman"/>
                <w:b/>
                <w:sz w:val="24"/>
                <w:szCs w:val="24"/>
              </w:rPr>
            </w:pPr>
            <w:r w:rsidRPr="00BA2150">
              <w:rPr>
                <w:rFonts w:ascii="Times New Roman" w:hAnsi="Times New Roman"/>
                <w:b/>
                <w:sz w:val="24"/>
                <w:szCs w:val="24"/>
              </w:rPr>
              <w:t>GÖRSEL SANATLAR</w:t>
            </w:r>
          </w:p>
        </w:tc>
        <w:tc>
          <w:tcPr>
            <w:tcW w:w="6820" w:type="dxa"/>
          </w:tcPr>
          <w:p w:rsidR="00AB105D" w:rsidRPr="00A22052" w:rsidRDefault="00485CA2" w:rsidP="00594B4D">
            <w:pPr>
              <w:pStyle w:val="ListeParagraf1"/>
              <w:ind w:left="167"/>
              <w:rPr>
                <w:rFonts w:ascii="Times New Roman" w:hAnsi="Times New Roman"/>
                <w:sz w:val="24"/>
                <w:szCs w:val="24"/>
              </w:rPr>
            </w:pPr>
            <w:r w:rsidRPr="00A22052">
              <w:rPr>
                <w:rFonts w:ascii="Times New Roman" w:hAnsi="Times New Roman"/>
                <w:sz w:val="24"/>
                <w:szCs w:val="24"/>
              </w:rPr>
              <w:t xml:space="preserve">Resim defteri </w:t>
            </w:r>
          </w:p>
          <w:p w:rsidR="00AB105D" w:rsidRPr="00A22052" w:rsidRDefault="00AB105D" w:rsidP="00594B4D">
            <w:pPr>
              <w:pStyle w:val="ListeParagraf1"/>
              <w:ind w:left="167"/>
              <w:rPr>
                <w:rFonts w:ascii="Times New Roman" w:hAnsi="Times New Roman"/>
                <w:sz w:val="24"/>
                <w:szCs w:val="24"/>
              </w:rPr>
            </w:pPr>
            <w:r w:rsidRPr="00A22052">
              <w:rPr>
                <w:rFonts w:ascii="Times New Roman" w:hAnsi="Times New Roman"/>
                <w:sz w:val="24"/>
                <w:szCs w:val="24"/>
              </w:rPr>
              <w:lastRenderedPageBreak/>
              <w:t>Kuru boya-  Pastel boya</w:t>
            </w:r>
            <w:r w:rsidR="00711188" w:rsidRPr="00A22052">
              <w:rPr>
                <w:rFonts w:ascii="Times New Roman" w:hAnsi="Times New Roman"/>
                <w:sz w:val="24"/>
                <w:szCs w:val="24"/>
              </w:rPr>
              <w:t>-Keçeli kalem</w:t>
            </w:r>
          </w:p>
          <w:p w:rsidR="00AB105D" w:rsidRPr="00A22052" w:rsidRDefault="00AB105D" w:rsidP="00594B4D">
            <w:pPr>
              <w:pStyle w:val="ListeParagraf1"/>
              <w:ind w:left="167"/>
              <w:rPr>
                <w:rFonts w:ascii="Times New Roman" w:hAnsi="Times New Roman"/>
                <w:sz w:val="24"/>
                <w:szCs w:val="24"/>
              </w:rPr>
            </w:pPr>
            <w:r w:rsidRPr="00A22052">
              <w:rPr>
                <w:rFonts w:ascii="Times New Roman" w:hAnsi="Times New Roman"/>
                <w:sz w:val="24"/>
                <w:szCs w:val="24"/>
              </w:rPr>
              <w:t xml:space="preserve">(Boyalar 12 ve ya 24’lü takım olsun) </w:t>
            </w:r>
          </w:p>
          <w:p w:rsidR="00873DD0" w:rsidRPr="00A22052" w:rsidRDefault="00594B4D" w:rsidP="00594B4D">
            <w:pPr>
              <w:pStyle w:val="ListeParagraf1"/>
              <w:ind w:left="167"/>
              <w:rPr>
                <w:rFonts w:ascii="Times New Roman" w:hAnsi="Times New Roman"/>
                <w:b/>
                <w:sz w:val="24"/>
                <w:szCs w:val="24"/>
              </w:rPr>
            </w:pPr>
            <w:r w:rsidRPr="00A22052">
              <w:rPr>
                <w:rFonts w:ascii="Times New Roman" w:hAnsi="Times New Roman"/>
                <w:sz w:val="24"/>
                <w:szCs w:val="24"/>
              </w:rPr>
              <w:t>O</w:t>
            </w:r>
            <w:r w:rsidR="00873DD0" w:rsidRPr="00A22052">
              <w:rPr>
                <w:rFonts w:ascii="Times New Roman" w:hAnsi="Times New Roman"/>
                <w:sz w:val="24"/>
                <w:szCs w:val="24"/>
              </w:rPr>
              <w:t>yun hamuru</w:t>
            </w:r>
            <w:r w:rsidR="00873DD0" w:rsidRPr="00A22052">
              <w:rPr>
                <w:rFonts w:ascii="Times New Roman" w:hAnsi="Times New Roman"/>
                <w:b/>
                <w:sz w:val="24"/>
                <w:szCs w:val="24"/>
              </w:rPr>
              <w:t xml:space="preserve"> </w:t>
            </w:r>
          </w:p>
          <w:p w:rsidR="00873DD0" w:rsidRPr="00A22052" w:rsidRDefault="00873DD0" w:rsidP="00594B4D">
            <w:pPr>
              <w:pStyle w:val="ListeParagraf1"/>
              <w:ind w:left="167"/>
              <w:rPr>
                <w:rFonts w:ascii="Times New Roman" w:hAnsi="Times New Roman"/>
                <w:b/>
                <w:sz w:val="24"/>
                <w:szCs w:val="24"/>
              </w:rPr>
            </w:pPr>
            <w:proofErr w:type="gramStart"/>
            <w:r w:rsidRPr="00A22052">
              <w:rPr>
                <w:rFonts w:ascii="Times New Roman" w:hAnsi="Times New Roman"/>
                <w:sz w:val="24"/>
                <w:szCs w:val="24"/>
              </w:rPr>
              <w:t>Kağıt</w:t>
            </w:r>
            <w:proofErr w:type="gramEnd"/>
            <w:r w:rsidRPr="00A22052">
              <w:rPr>
                <w:rFonts w:ascii="Times New Roman" w:hAnsi="Times New Roman"/>
                <w:sz w:val="24"/>
                <w:szCs w:val="24"/>
              </w:rPr>
              <w:t xml:space="preserve"> makası(Küt uçlu)</w:t>
            </w:r>
            <w:r w:rsidR="00485CA2" w:rsidRPr="00A22052">
              <w:rPr>
                <w:rFonts w:ascii="Times New Roman" w:hAnsi="Times New Roman"/>
                <w:b/>
                <w:sz w:val="24"/>
                <w:szCs w:val="24"/>
              </w:rPr>
              <w:t xml:space="preserve"> </w:t>
            </w:r>
            <w:r w:rsidR="00594B4D" w:rsidRPr="00A22052">
              <w:rPr>
                <w:rFonts w:ascii="Times New Roman" w:hAnsi="Times New Roman"/>
                <w:b/>
                <w:sz w:val="24"/>
                <w:szCs w:val="24"/>
              </w:rPr>
              <w:t>,</w:t>
            </w:r>
            <w:r w:rsidRPr="00A22052">
              <w:rPr>
                <w:rFonts w:ascii="Times New Roman" w:eastAsia="Calibri" w:hAnsi="Times New Roman"/>
                <w:sz w:val="24"/>
                <w:szCs w:val="24"/>
              </w:rPr>
              <w:t>yapıştırıcı,</w:t>
            </w:r>
          </w:p>
        </w:tc>
      </w:tr>
      <w:tr w:rsidR="00AB105D" w:rsidRPr="007C6496" w:rsidTr="00CB7BB4">
        <w:trPr>
          <w:trHeight w:val="738"/>
        </w:trPr>
        <w:tc>
          <w:tcPr>
            <w:tcW w:w="2810" w:type="dxa"/>
            <w:vAlign w:val="center"/>
          </w:tcPr>
          <w:p w:rsidR="00AB105D" w:rsidRPr="007C6496" w:rsidRDefault="00A22052" w:rsidP="00CB7BB4">
            <w:pPr>
              <w:pStyle w:val="ListeParagraf1"/>
              <w:ind w:left="0"/>
              <w:rPr>
                <w:rFonts w:ascii="Times New Roman" w:hAnsi="Times New Roman"/>
                <w:sz w:val="24"/>
                <w:szCs w:val="24"/>
              </w:rPr>
            </w:pPr>
            <w:r>
              <w:rPr>
                <w:rFonts w:ascii="Times New Roman" w:hAnsi="Times New Roman"/>
                <w:sz w:val="24"/>
                <w:szCs w:val="24"/>
              </w:rPr>
              <w:lastRenderedPageBreak/>
              <w:t>DİĞER İHTİYAÇLAR</w:t>
            </w:r>
          </w:p>
        </w:tc>
        <w:tc>
          <w:tcPr>
            <w:tcW w:w="6820" w:type="dxa"/>
          </w:tcPr>
          <w:p w:rsidR="004B4B12" w:rsidRPr="00A22052" w:rsidRDefault="00AB105D" w:rsidP="00594B4D">
            <w:pPr>
              <w:pStyle w:val="ListeParagraf"/>
              <w:ind w:left="167"/>
            </w:pPr>
            <w:proofErr w:type="gramStart"/>
            <w:r w:rsidRPr="00A22052">
              <w:t>B</w:t>
            </w:r>
            <w:r w:rsidRPr="00A22052">
              <w:rPr>
                <w:rFonts w:eastAsia="Calibri"/>
              </w:rPr>
              <w:t>ant,Şeffaf</w:t>
            </w:r>
            <w:proofErr w:type="gramEnd"/>
            <w:r w:rsidR="00873DD0" w:rsidRPr="00A22052">
              <w:rPr>
                <w:rFonts w:eastAsia="Calibri"/>
              </w:rPr>
              <w:t xml:space="preserve"> </w:t>
            </w:r>
            <w:r w:rsidRPr="00A22052">
              <w:rPr>
                <w:rFonts w:eastAsia="Calibri"/>
              </w:rPr>
              <w:t>kap,etiket</w:t>
            </w:r>
            <w:r w:rsidR="004B4B12" w:rsidRPr="00A22052">
              <w:rPr>
                <w:rFonts w:eastAsia="Calibri"/>
              </w:rPr>
              <w:t>,</w:t>
            </w:r>
            <w:r w:rsidR="004B4B12" w:rsidRPr="00A22052">
              <w:t>2 top fotokopi kağıdı,1 tane çıtçıtlı zarf dosya( Ödev ve etkinlikleri koymak için çıtçıtlı )</w:t>
            </w:r>
          </w:p>
          <w:p w:rsidR="004B4B12" w:rsidRPr="00A22052" w:rsidRDefault="004B4B12" w:rsidP="00594B4D">
            <w:pPr>
              <w:ind w:left="167"/>
            </w:pPr>
            <w:r w:rsidRPr="00A22052">
              <w:t xml:space="preserve">Renkli A4 </w:t>
            </w:r>
            <w:proofErr w:type="gramStart"/>
            <w:r w:rsidRPr="00A22052">
              <w:t>kağıdı</w:t>
            </w:r>
            <w:proofErr w:type="gramEnd"/>
            <w:r w:rsidRPr="00A22052">
              <w:t xml:space="preserve"> (değişik renklerden 3 er ya da 4 er tane)</w:t>
            </w:r>
          </w:p>
          <w:p w:rsidR="004B4B12" w:rsidRPr="00A22052" w:rsidRDefault="004B4B12" w:rsidP="00594B4D">
            <w:pPr>
              <w:ind w:left="167"/>
            </w:pPr>
            <w:proofErr w:type="gramStart"/>
            <w:r w:rsidRPr="00A22052">
              <w:t>Kağıt</w:t>
            </w:r>
            <w:proofErr w:type="gramEnd"/>
            <w:r w:rsidRPr="00A22052">
              <w:t xml:space="preserve"> mendil ve ıslak mendil(Öğrencinin yanında olsun)</w:t>
            </w:r>
          </w:p>
          <w:p w:rsidR="00594B4D" w:rsidRPr="00A22052" w:rsidRDefault="00594B4D" w:rsidP="00594B4D">
            <w:pPr>
              <w:ind w:left="167"/>
            </w:pPr>
            <w:r w:rsidRPr="00A22052">
              <w:t>Beslenme örtüsü</w:t>
            </w:r>
          </w:p>
          <w:p w:rsidR="00594B4D" w:rsidRPr="00A22052" w:rsidRDefault="00594B4D" w:rsidP="00594B4D">
            <w:pPr>
              <w:ind w:left="167"/>
              <w:rPr>
                <w:b/>
              </w:rPr>
            </w:pPr>
            <w:proofErr w:type="gramStart"/>
            <w:r w:rsidRPr="00A22052">
              <w:t>Kağıt</w:t>
            </w:r>
            <w:proofErr w:type="gramEnd"/>
            <w:r w:rsidRPr="00A22052">
              <w:t xml:space="preserve"> havlu</w:t>
            </w:r>
          </w:p>
          <w:p w:rsidR="00AB105D" w:rsidRPr="00A22052" w:rsidRDefault="00AB105D" w:rsidP="00873DD0">
            <w:pPr>
              <w:ind w:left="360"/>
              <w:rPr>
                <w:rFonts w:eastAsia="Calibri"/>
              </w:rPr>
            </w:pPr>
          </w:p>
        </w:tc>
      </w:tr>
    </w:tbl>
    <w:p w:rsidR="009C1266" w:rsidRDefault="009C1266" w:rsidP="00CB4F22">
      <w:pPr>
        <w:rPr>
          <w:b/>
          <w:caps/>
        </w:rPr>
      </w:pPr>
    </w:p>
    <w:p w:rsidR="00BA2150" w:rsidRDefault="00BA2150" w:rsidP="00CB4F22">
      <w:pPr>
        <w:rPr>
          <w:b/>
          <w:caps/>
        </w:rPr>
      </w:pPr>
    </w:p>
    <w:p w:rsidR="00BA2150" w:rsidRDefault="00BA2150" w:rsidP="00CB4F22">
      <w:pPr>
        <w:rPr>
          <w:b/>
          <w:caps/>
        </w:rPr>
      </w:pPr>
    </w:p>
    <w:p w:rsidR="00BA2150" w:rsidRDefault="00BA2150" w:rsidP="00CB4F22">
      <w:pPr>
        <w:rPr>
          <w:b/>
          <w:caps/>
        </w:rPr>
      </w:pPr>
    </w:p>
    <w:p w:rsidR="00BA2150" w:rsidRDefault="00BA2150" w:rsidP="00CB4F22">
      <w:pPr>
        <w:rPr>
          <w:b/>
          <w:caps/>
        </w:rPr>
      </w:pPr>
    </w:p>
    <w:p w:rsidR="00BA2150" w:rsidRDefault="00BA2150" w:rsidP="00CB4F22">
      <w:pPr>
        <w:rPr>
          <w:b/>
          <w:caps/>
        </w:rPr>
      </w:pPr>
    </w:p>
    <w:p w:rsidR="00BA2150" w:rsidRDefault="00BA2150" w:rsidP="00CB4F22">
      <w:pPr>
        <w:rPr>
          <w:b/>
          <w:caps/>
        </w:rPr>
      </w:pPr>
    </w:p>
    <w:p w:rsidR="00BA2150" w:rsidRDefault="00BA2150" w:rsidP="00CB4F22">
      <w:pPr>
        <w:rPr>
          <w:b/>
          <w:caps/>
        </w:rPr>
      </w:pPr>
    </w:p>
    <w:p w:rsidR="008E7913" w:rsidRDefault="008E7913" w:rsidP="00CB4F22">
      <w:pPr>
        <w:rPr>
          <w:b/>
          <w:caps/>
        </w:rPr>
      </w:pPr>
    </w:p>
    <w:p w:rsidR="00F31A4F" w:rsidRDefault="00F31A4F" w:rsidP="00CB4F22">
      <w:pPr>
        <w:rPr>
          <w:b/>
          <w:caps/>
        </w:rPr>
      </w:pPr>
    </w:p>
    <w:p w:rsidR="00F8265D" w:rsidRDefault="00F8265D" w:rsidP="00CB4F22">
      <w:pPr>
        <w:rPr>
          <w:b/>
          <w:caps/>
        </w:rPr>
      </w:pPr>
    </w:p>
    <w:p w:rsidR="00B0447B" w:rsidRDefault="00B0447B" w:rsidP="00CB4F22">
      <w:pPr>
        <w:rPr>
          <w:b/>
          <w:caps/>
        </w:rPr>
      </w:pPr>
    </w:p>
    <w:p w:rsidR="00B0447B" w:rsidRDefault="00B0447B" w:rsidP="00CB4F22">
      <w:pPr>
        <w:rPr>
          <w:b/>
          <w:caps/>
        </w:rPr>
      </w:pPr>
    </w:p>
    <w:p w:rsidR="00B0447B" w:rsidRDefault="00B0447B" w:rsidP="00CB4F22">
      <w:pPr>
        <w:rPr>
          <w:b/>
          <w:caps/>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913B78" w:rsidRDefault="00913B78" w:rsidP="008C2FFA">
      <w:pPr>
        <w:pStyle w:val="AralkYok"/>
        <w:jc w:val="both"/>
        <w:rPr>
          <w:rFonts w:ascii="Times New Roman" w:hAnsi="Times New Roman"/>
          <w:b/>
          <w:sz w:val="24"/>
          <w:szCs w:val="24"/>
        </w:rPr>
      </w:pPr>
    </w:p>
    <w:p w:rsidR="008C2FFA" w:rsidRDefault="008C2FFA" w:rsidP="008C2FFA">
      <w:pPr>
        <w:pStyle w:val="AralkYok"/>
        <w:jc w:val="both"/>
        <w:rPr>
          <w:rFonts w:ascii="Times New Roman" w:hAnsi="Times New Roman"/>
          <w:b/>
          <w:sz w:val="24"/>
          <w:szCs w:val="24"/>
        </w:rPr>
      </w:pPr>
      <w:r w:rsidRPr="00B0447B">
        <w:rPr>
          <w:rFonts w:ascii="Times New Roman" w:hAnsi="Times New Roman"/>
          <w:b/>
          <w:sz w:val="24"/>
          <w:szCs w:val="24"/>
        </w:rPr>
        <w:t xml:space="preserve">11) Okul ve çevre </w:t>
      </w:r>
      <w:proofErr w:type="gramStart"/>
      <w:r w:rsidRPr="00B0447B">
        <w:rPr>
          <w:rFonts w:ascii="Times New Roman" w:hAnsi="Times New Roman"/>
          <w:b/>
          <w:sz w:val="24"/>
          <w:szCs w:val="24"/>
        </w:rPr>
        <w:t>imkanlarının</w:t>
      </w:r>
      <w:proofErr w:type="gramEnd"/>
      <w:r w:rsidRPr="00B0447B">
        <w:rPr>
          <w:rFonts w:ascii="Times New Roman" w:hAnsi="Times New Roman"/>
          <w:b/>
          <w:sz w:val="24"/>
          <w:szCs w:val="24"/>
        </w:rPr>
        <w:t xml:space="preserve"> değerlendirilerek yapılacak deney, proje, gezi ve gözlemlerin planlanması,</w:t>
      </w:r>
    </w:p>
    <w:tbl>
      <w:tblPr>
        <w:tblW w:w="10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1"/>
        <w:gridCol w:w="3443"/>
        <w:gridCol w:w="3446"/>
      </w:tblGrid>
      <w:tr w:rsidR="00913B78" w:rsidRPr="007C6496" w:rsidTr="006C7C02">
        <w:tc>
          <w:tcPr>
            <w:tcW w:w="10280" w:type="dxa"/>
            <w:gridSpan w:val="3"/>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2019-2020</w:t>
            </w:r>
            <w:r w:rsidRPr="007C6496">
              <w:rPr>
                <w:rFonts w:ascii="Times New Roman" w:hAnsi="Times New Roman"/>
                <w:b/>
                <w:sz w:val="24"/>
                <w:szCs w:val="24"/>
              </w:rPr>
              <w:t xml:space="preserve"> EĞİTİM ÖĞRETİM YILI OKUL SOSYAL ETKİNLİK PROGRAMI</w:t>
            </w:r>
          </w:p>
        </w:tc>
      </w:tr>
      <w:tr w:rsidR="00913B78" w:rsidRPr="007C6496" w:rsidTr="006C7C02">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SIRA NO</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FAALİYET</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TARİHİ</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1</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 xml:space="preserve">DRAMA </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 xml:space="preserve">MAYIS </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2</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FASULYE ATMA YARIŞMASI</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EKİM AYI</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3</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BALON PATLATMA YARIŞMASI</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KASIM</w:t>
            </w:r>
            <w:r w:rsidRPr="007C6496">
              <w:rPr>
                <w:rFonts w:ascii="Times New Roman" w:hAnsi="Times New Roman"/>
                <w:b/>
                <w:sz w:val="24"/>
                <w:szCs w:val="24"/>
              </w:rPr>
              <w:t xml:space="preserve"> AYI</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4</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İSTİKLAL MARŞI OKUMA</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MART</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5</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 xml:space="preserve">ŞİİR YAZMA </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MAYIS</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6</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RESİM ŞENLİĞİ</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MART</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7</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MENDİL KAPMACA</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ARALIK</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8</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BAYRAK YARIŞI</w:t>
            </w:r>
            <w:r w:rsidRPr="007C6496">
              <w:rPr>
                <w:rFonts w:ascii="Times New Roman" w:hAnsi="Times New Roman"/>
                <w:b/>
                <w:sz w:val="24"/>
                <w:szCs w:val="24"/>
              </w:rPr>
              <w:t xml:space="preserve"> </w:t>
            </w:r>
            <w:r w:rsidRPr="007C6496">
              <w:rPr>
                <w:rFonts w:ascii="Times New Roman" w:hAnsi="Times New Roman"/>
                <w:b/>
                <w:sz w:val="24"/>
                <w:szCs w:val="24"/>
              </w:rPr>
              <w:lastRenderedPageBreak/>
              <w:t>TURNUVASI</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lastRenderedPageBreak/>
              <w:t>KASIM</w:t>
            </w:r>
          </w:p>
        </w:tc>
      </w:tr>
      <w:tr w:rsidR="00913B78" w:rsidRPr="007C6496" w:rsidTr="006C7C02">
        <w:trPr>
          <w:trHeight w:val="454"/>
        </w:trPr>
        <w:tc>
          <w:tcPr>
            <w:tcW w:w="3391"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lastRenderedPageBreak/>
              <w:t>9</w:t>
            </w:r>
          </w:p>
        </w:tc>
        <w:tc>
          <w:tcPr>
            <w:tcW w:w="3443"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sidRPr="007C6496">
              <w:rPr>
                <w:rFonts w:ascii="Times New Roman" w:hAnsi="Times New Roman"/>
                <w:b/>
                <w:sz w:val="24"/>
                <w:szCs w:val="24"/>
              </w:rPr>
              <w:t>GÜZEL YAZI ÇALIŞMASI</w:t>
            </w:r>
          </w:p>
        </w:tc>
        <w:tc>
          <w:tcPr>
            <w:tcW w:w="3446" w:type="dxa"/>
            <w:shd w:val="clear" w:color="auto" w:fill="auto"/>
            <w:vAlign w:val="center"/>
          </w:tcPr>
          <w:p w:rsidR="00913B78" w:rsidRPr="007C6496" w:rsidRDefault="00913B78" w:rsidP="006C7C02">
            <w:pPr>
              <w:pStyle w:val="AralkYok"/>
              <w:jc w:val="center"/>
              <w:rPr>
                <w:rFonts w:ascii="Times New Roman" w:hAnsi="Times New Roman"/>
                <w:b/>
                <w:sz w:val="24"/>
                <w:szCs w:val="24"/>
              </w:rPr>
            </w:pPr>
            <w:r>
              <w:rPr>
                <w:rFonts w:ascii="Times New Roman" w:hAnsi="Times New Roman"/>
                <w:b/>
                <w:sz w:val="24"/>
                <w:szCs w:val="24"/>
              </w:rPr>
              <w:t>OCAK</w:t>
            </w:r>
          </w:p>
        </w:tc>
      </w:tr>
    </w:tbl>
    <w:p w:rsidR="007707F8" w:rsidRDefault="007707F8" w:rsidP="00EA5034">
      <w:pPr>
        <w:pStyle w:val="ListeParagraf"/>
        <w:ind w:left="0"/>
        <w:jc w:val="both"/>
        <w:rPr>
          <w:color w:val="000000"/>
        </w:rPr>
      </w:pPr>
    </w:p>
    <w:p w:rsidR="00EA5034" w:rsidRDefault="00EA5034" w:rsidP="00EA5034">
      <w:pPr>
        <w:pStyle w:val="ListeParagraf"/>
        <w:ind w:left="0"/>
        <w:jc w:val="both"/>
        <w:rPr>
          <w:color w:val="000000"/>
        </w:rPr>
      </w:pPr>
      <w:r>
        <w:rPr>
          <w:color w:val="000000"/>
        </w:rPr>
        <w:t>Birinci dönem öğrencilerin okula uyum süreci, yaş düzeyi ve hava şartları nedeniyle gezilerin ikinci dönem yapılması kararlaştırıldı.</w:t>
      </w:r>
    </w:p>
    <w:p w:rsidR="00913B78" w:rsidRDefault="00EA5034" w:rsidP="00EA5034">
      <w:pPr>
        <w:pStyle w:val="AralkYok"/>
        <w:jc w:val="both"/>
        <w:rPr>
          <w:rFonts w:ascii="Times New Roman" w:hAnsi="Times New Roman"/>
          <w:color w:val="000000"/>
          <w:sz w:val="24"/>
          <w:szCs w:val="24"/>
        </w:rPr>
      </w:pPr>
      <w:r>
        <w:rPr>
          <w:rFonts w:ascii="Times New Roman" w:hAnsi="Times New Roman"/>
          <w:color w:val="000000"/>
          <w:sz w:val="24"/>
          <w:szCs w:val="24"/>
        </w:rPr>
        <w:t>Geziye gidilecek yerler belirlendi. Zümre öğretmenlerinin zümre kurulunu önceden bilgilendirmesi koşuluyla; sınıfın düzeyi, öğrencilerin ilgi ve ihtiyaçları doğrultusunda gezi yeri ve tarihi konusunda bireysel seçim yapabilmesi oy birliği ile kabul edildi</w:t>
      </w:r>
    </w:p>
    <w:p w:rsidR="002208AA" w:rsidRPr="007707F8" w:rsidRDefault="002208AA" w:rsidP="007707F8">
      <w:pPr>
        <w:spacing w:after="200" w:line="276" w:lineRule="auto"/>
        <w:ind w:left="708"/>
        <w:rPr>
          <w:b/>
          <w:color w:val="000000"/>
        </w:rPr>
      </w:pPr>
      <w:r w:rsidRPr="007707F8">
        <w:rPr>
          <w:b/>
          <w:color w:val="000000"/>
        </w:rPr>
        <w:t xml:space="preserve">SINIFLAR ZÜMRESİ OLARAK İKİNCİ DÖNEM GİDİLECEK YER ve </w:t>
      </w:r>
      <w:proofErr w:type="gramStart"/>
      <w:r w:rsidRPr="007707F8">
        <w:rPr>
          <w:b/>
          <w:color w:val="000000"/>
        </w:rPr>
        <w:t xml:space="preserve">SOSYAL </w:t>
      </w:r>
      <w:r w:rsidR="007707F8">
        <w:rPr>
          <w:b/>
          <w:color w:val="000000"/>
        </w:rPr>
        <w:t xml:space="preserve"> </w:t>
      </w:r>
      <w:r w:rsidRPr="007707F8">
        <w:rPr>
          <w:b/>
          <w:color w:val="000000"/>
        </w:rPr>
        <w:t>FAALİYETLERİN</w:t>
      </w:r>
      <w:proofErr w:type="gramEnd"/>
      <w:r w:rsidRPr="007707F8">
        <w:rPr>
          <w:b/>
          <w:color w:val="000000"/>
        </w:rPr>
        <w:t xml:space="preserve"> LİSTESİDİR </w:t>
      </w:r>
    </w:p>
    <w:p w:rsidR="002208AA" w:rsidRDefault="002208AA" w:rsidP="002208AA">
      <w:pPr>
        <w:pStyle w:val="ListeParagraf"/>
        <w:rPr>
          <w:color w:val="000000"/>
        </w:rPr>
      </w:pPr>
      <w:r>
        <w:rPr>
          <w:color w:val="000000"/>
        </w:rPr>
        <w:t>1Gezi (Tarihi ve Turistik alanlar)</w:t>
      </w:r>
    </w:p>
    <w:p w:rsidR="002208AA" w:rsidRDefault="002208AA" w:rsidP="002208AA">
      <w:pPr>
        <w:pStyle w:val="ListeParagraf"/>
        <w:rPr>
          <w:color w:val="000000"/>
        </w:rPr>
      </w:pPr>
    </w:p>
    <w:p w:rsidR="002208AA" w:rsidRDefault="002208AA" w:rsidP="002208AA">
      <w:pPr>
        <w:pStyle w:val="ListeParagraf"/>
        <w:rPr>
          <w:color w:val="000000"/>
        </w:rPr>
      </w:pPr>
      <w:r>
        <w:rPr>
          <w:color w:val="000000"/>
        </w:rPr>
        <w:t>2.Piknik (</w:t>
      </w:r>
      <w:proofErr w:type="spellStart"/>
      <w:r>
        <w:rPr>
          <w:color w:val="000000"/>
        </w:rPr>
        <w:t>Köypark</w:t>
      </w:r>
      <w:proofErr w:type="spellEnd"/>
      <w:r>
        <w:rPr>
          <w:color w:val="000000"/>
        </w:rPr>
        <w:t>, Peçenek Mesire Alanı vb )</w:t>
      </w:r>
    </w:p>
    <w:p w:rsidR="002208AA" w:rsidRDefault="002208AA" w:rsidP="002208AA">
      <w:pPr>
        <w:pStyle w:val="ListeParagraf"/>
        <w:rPr>
          <w:color w:val="000000"/>
        </w:rPr>
      </w:pPr>
    </w:p>
    <w:p w:rsidR="002208AA" w:rsidRDefault="002208AA" w:rsidP="002208AA">
      <w:pPr>
        <w:pStyle w:val="ListeParagraf"/>
        <w:rPr>
          <w:color w:val="000000"/>
        </w:rPr>
      </w:pPr>
      <w:r>
        <w:rPr>
          <w:color w:val="000000"/>
        </w:rPr>
        <w:t>3. Tiyatro ve Sinema Etkinlikleri</w:t>
      </w:r>
    </w:p>
    <w:p w:rsidR="002208AA" w:rsidRPr="00B0447B" w:rsidRDefault="002208AA" w:rsidP="00EA5034">
      <w:pPr>
        <w:pStyle w:val="AralkYok"/>
        <w:jc w:val="both"/>
        <w:rPr>
          <w:rFonts w:ascii="Times New Roman" w:hAnsi="Times New Roman"/>
          <w:b/>
          <w:sz w:val="24"/>
          <w:szCs w:val="24"/>
        </w:rPr>
      </w:pPr>
    </w:p>
    <w:p w:rsidR="00B0447B" w:rsidRDefault="00B0447B" w:rsidP="00B0447B">
      <w:pPr>
        <w:pStyle w:val="AralkYok"/>
        <w:jc w:val="both"/>
        <w:rPr>
          <w:rFonts w:ascii="Times New Roman" w:hAnsi="Times New Roman"/>
          <w:b/>
          <w:sz w:val="24"/>
          <w:szCs w:val="24"/>
        </w:rPr>
      </w:pPr>
      <w:r w:rsidRPr="00B0447B">
        <w:rPr>
          <w:rFonts w:ascii="Times New Roman" w:hAnsi="Times New Roman"/>
          <w:b/>
          <w:sz w:val="24"/>
          <w:szCs w:val="24"/>
        </w:rPr>
        <w:t>12) Sınavların, beceri sınavlarının ve ortak sınavların planlanması,</w:t>
      </w:r>
    </w:p>
    <w:p w:rsidR="00913B78" w:rsidRDefault="00913B78" w:rsidP="007707F8">
      <w:pPr>
        <w:jc w:val="both"/>
        <w:rPr>
          <w:b/>
          <w:caps/>
        </w:rPr>
      </w:pPr>
      <w:proofErr w:type="gramStart"/>
      <w:r>
        <w:rPr>
          <w:rFonts w:eastAsia="Batang"/>
        </w:rPr>
        <w:t>…………………</w:t>
      </w:r>
      <w:proofErr w:type="gramEnd"/>
      <w:r>
        <w:t>Millî Eğitim Bakanlığı okul öncesi eğitim ve ilköğretim kurumları yönetmeliği</w:t>
      </w:r>
      <w:r>
        <w:rPr>
          <w:rFonts w:eastAsia="Batang"/>
        </w:rPr>
        <w:t xml:space="preserve">nin 20.maddesine göre </w:t>
      </w:r>
      <w:r>
        <w:t>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gösterildiğini belirtti</w:t>
      </w:r>
      <w:r w:rsidR="007707F8">
        <w:t xml:space="preserve">. </w:t>
      </w:r>
    </w:p>
    <w:p w:rsidR="00913B78" w:rsidRDefault="00913B78" w:rsidP="00913B78">
      <w:pPr>
        <w:rPr>
          <w:b/>
          <w:caps/>
        </w:rPr>
      </w:pPr>
    </w:p>
    <w:p w:rsidR="00B0447B" w:rsidRPr="00B0447B" w:rsidRDefault="00087B4E" w:rsidP="00B0447B">
      <w:pPr>
        <w:pStyle w:val="AralkYok"/>
        <w:jc w:val="both"/>
        <w:rPr>
          <w:rFonts w:ascii="Times New Roman" w:hAnsi="Times New Roman"/>
          <w:b/>
          <w:sz w:val="24"/>
          <w:szCs w:val="24"/>
        </w:rPr>
      </w:pPr>
      <w:r>
        <w:rPr>
          <w:b/>
          <w:caps/>
        </w:rPr>
        <w:t>13</w:t>
      </w:r>
      <w:r w:rsidR="00CB4F22" w:rsidRPr="007C6496">
        <w:rPr>
          <w:b/>
          <w:caps/>
        </w:rPr>
        <w:t>)</w:t>
      </w:r>
      <w:r w:rsidR="00B0447B" w:rsidRPr="00B0447B">
        <w:rPr>
          <w:rFonts w:ascii="Times New Roman" w:hAnsi="Times New Roman"/>
          <w:sz w:val="24"/>
          <w:szCs w:val="24"/>
        </w:rPr>
        <w:t xml:space="preserve"> </w:t>
      </w:r>
      <w:r w:rsidR="00B0447B" w:rsidRPr="00B0447B">
        <w:rPr>
          <w:rFonts w:ascii="Times New Roman" w:hAnsi="Times New Roman"/>
          <w:b/>
          <w:sz w:val="24"/>
          <w:szCs w:val="24"/>
        </w:rPr>
        <w:t>Öğrencilerin ulusal ve uluslar arası düzeyde katıldıkları çeşitli sınav ve yarışmalarda aldıkları sonuçlara ilişkin başarı durumları,</w:t>
      </w:r>
    </w:p>
    <w:p w:rsidR="006A37F6" w:rsidRDefault="00A83984" w:rsidP="00A22052">
      <w:pPr>
        <w:jc w:val="both"/>
      </w:pPr>
      <w:r w:rsidRPr="0062380A">
        <w:rPr>
          <w:rFonts w:eastAsia="Batang"/>
        </w:rPr>
        <w:t>Öğrencilerin ulusal ve uluslararası düzeydeki yarışmalara etkin katılımını sağlanmasını önemi konusunda fikir birliğine varıldı.</w:t>
      </w:r>
      <w:r w:rsidR="00F8265D">
        <w:rPr>
          <w:rFonts w:eastAsia="Batang"/>
        </w:rPr>
        <w:t xml:space="preserve"> </w:t>
      </w:r>
      <w:r>
        <w:rPr>
          <w:rFonts w:eastAsia="Batang"/>
        </w:rPr>
        <w:t xml:space="preserve">Bunun için </w:t>
      </w:r>
      <w:r w:rsidR="0010147A">
        <w:t>bu sınıftan itibaren öğrencilere okuma anlama faaliyetlerine ağırlık verilmesine karar verildi.</w:t>
      </w:r>
    </w:p>
    <w:p w:rsidR="008C2FFA" w:rsidRDefault="008C2FFA" w:rsidP="00A22052">
      <w:pPr>
        <w:jc w:val="both"/>
      </w:pPr>
    </w:p>
    <w:p w:rsidR="008C2FFA" w:rsidRPr="00B0447B" w:rsidRDefault="00B0447B" w:rsidP="00A22052">
      <w:pPr>
        <w:jc w:val="both"/>
        <w:rPr>
          <w:b/>
        </w:rPr>
      </w:pPr>
      <w:r w:rsidRPr="00B0447B">
        <w:rPr>
          <w:b/>
        </w:rPr>
        <w:t xml:space="preserve">14) </w:t>
      </w:r>
      <w:r w:rsidR="008C2FFA" w:rsidRPr="00B0447B">
        <w:rPr>
          <w:b/>
        </w:rPr>
        <w:t>Öğrenci başarısının ölçülmesi ve değerlendirilmesi amacıyla sınav analizlerinin yapılması,</w:t>
      </w:r>
    </w:p>
    <w:p w:rsidR="00594B4D" w:rsidRPr="00F02165" w:rsidRDefault="00594B4D" w:rsidP="00A22052">
      <w:pPr>
        <w:jc w:val="both"/>
      </w:pPr>
    </w:p>
    <w:p w:rsidR="00EA5034" w:rsidRDefault="007707F8" w:rsidP="00EA5034">
      <w:pPr>
        <w:spacing w:after="200"/>
        <w:jc w:val="both"/>
        <w:rPr>
          <w:color w:val="000000" w:themeColor="text1"/>
        </w:rPr>
      </w:pPr>
      <w:r>
        <w:t xml:space="preserve">Sınıf   </w:t>
      </w:r>
      <w:r w:rsidRPr="00E62696">
        <w:t>Öğretmeni</w:t>
      </w:r>
      <w:r w:rsidRPr="00D0558D">
        <w:rPr>
          <w:color w:val="000000"/>
        </w:rPr>
        <w:t xml:space="preserve"> </w:t>
      </w:r>
      <w:proofErr w:type="gramStart"/>
      <w:r>
        <w:rPr>
          <w:color w:val="000000"/>
        </w:rPr>
        <w:t>…………</w:t>
      </w:r>
      <w:proofErr w:type="gramEnd"/>
      <w:r>
        <w:rPr>
          <w:color w:val="000000"/>
        </w:rPr>
        <w:t xml:space="preserve">  </w:t>
      </w:r>
      <w:r w:rsidR="00EA5034" w:rsidRPr="003175E1">
        <w:rPr>
          <w:color w:val="000000" w:themeColor="text1"/>
        </w:rPr>
        <w:t>Öğrencilerin kazanımları hakkındaki bütün bilgileri çoktan seçmeli ya da kısa cevaplı ölçme araçlarını kullanarak elde edemeyiz. Bu nedenle birden fazla teknikle değişik</w:t>
      </w:r>
      <w:r w:rsidR="00EA5034">
        <w:rPr>
          <w:color w:val="000000" w:themeColor="text1"/>
        </w:rPr>
        <w:t xml:space="preserve"> açılardan bilgi toplanmalıdır. </w:t>
      </w:r>
      <w:r w:rsidR="00EA5034" w:rsidRPr="003175E1">
        <w:rPr>
          <w:color w:val="000000" w:themeColor="text1"/>
        </w:rPr>
        <w:t>Alternatif ölçme ve değerlendirme teknikleri bu amaca hizmet etmektedir.</w:t>
      </w:r>
      <w:r w:rsidR="00EA5034">
        <w:rPr>
          <w:color w:val="000000" w:themeColor="text1"/>
        </w:rPr>
        <w:t>'' dedi.</w:t>
      </w:r>
    </w:p>
    <w:p w:rsidR="00EA5034" w:rsidRDefault="00EA5034" w:rsidP="00EA5034">
      <w:pPr>
        <w:jc w:val="both"/>
      </w:pPr>
      <w:r>
        <w:t xml:space="preserve">Öğrenci başarısını belirlerken öğrenci çalışmalarının değerlendirilmesi, </w:t>
      </w:r>
      <w:r>
        <w:rPr>
          <w:rFonts w:eastAsia="Batang"/>
          <w:bCs/>
        </w:rPr>
        <w:t>kazanım değerlendirme ölçekleri</w:t>
      </w:r>
      <w:r>
        <w:t>, ürün dosyası değerlendirme ölçekleri ile yapılmasına karar verildi.</w:t>
      </w:r>
    </w:p>
    <w:p w:rsidR="00B0447B" w:rsidRPr="007707F8" w:rsidRDefault="007707F8" w:rsidP="007707F8">
      <w:pPr>
        <w:pStyle w:val="ListeParagraf"/>
        <w:ind w:left="0"/>
        <w:jc w:val="both"/>
        <w:rPr>
          <w:color w:val="000000"/>
        </w:rPr>
      </w:pPr>
      <w:r>
        <w:t xml:space="preserve">Sınıf   </w:t>
      </w:r>
      <w:r w:rsidRPr="00E62696">
        <w:t>Öğretmeni</w:t>
      </w:r>
      <w:r w:rsidRPr="00D0558D">
        <w:rPr>
          <w:color w:val="000000"/>
        </w:rPr>
        <w:t xml:space="preserve"> </w:t>
      </w:r>
      <w:proofErr w:type="gramStart"/>
      <w:r>
        <w:rPr>
          <w:color w:val="000000"/>
        </w:rPr>
        <w:t>…………</w:t>
      </w:r>
      <w:proofErr w:type="gramEnd"/>
      <w:r>
        <w:rPr>
          <w:color w:val="000000"/>
        </w:rPr>
        <w:t xml:space="preserve">       </w:t>
      </w:r>
      <w:r w:rsidR="00EA5034" w:rsidRPr="00A1362A">
        <w:rPr>
          <w:color w:val="000000"/>
        </w:rPr>
        <w:t xml:space="preserve">1,2 ve 3. sınıflarda sınav yapılmadığını, bu sebeple öğrencilerin başarılarını ölçmek amacıyla hazırlanan çeşitli tema/ünite sonu “değerlendirme formlarının mutlaka kullanılması gerektiğini açıkladı. Aksi durumda öğrenci notlarının hangi ölçütlere göre verildiğinin </w:t>
      </w:r>
      <w:proofErr w:type="gramStart"/>
      <w:r w:rsidR="00EA5034" w:rsidRPr="00A1362A">
        <w:rPr>
          <w:color w:val="000000"/>
        </w:rPr>
        <w:t>muğlak</w:t>
      </w:r>
      <w:proofErr w:type="gramEnd"/>
      <w:r w:rsidR="00EA5034" w:rsidRPr="00A1362A">
        <w:rPr>
          <w:color w:val="000000"/>
        </w:rPr>
        <w:t xml:space="preserve"> olacağını ifade etti. </w:t>
      </w:r>
      <w:r w:rsidR="00EA5034">
        <w:rPr>
          <w:color w:val="000000"/>
        </w:rPr>
        <w:t>Birinci dönem Türkçe-Hayat Bilgisi-Matematik-Görsel Sanatlar-Oyun ve Fiziki Etkinlikler dersleri için zümre öğretmenlerinin kullanabileceği ölçekler oluşturulmuş ancak aynı ölçeği kullanıp kullanmama öğretmenin tercihine bırakılmıştır.</w:t>
      </w:r>
    </w:p>
    <w:p w:rsidR="00B0447B" w:rsidRPr="00326D93" w:rsidRDefault="00B0447B" w:rsidP="00B0447B">
      <w:pPr>
        <w:pStyle w:val="AralkYok"/>
        <w:jc w:val="both"/>
        <w:rPr>
          <w:rFonts w:ascii="Times New Roman" w:hAnsi="Times New Roman"/>
          <w:sz w:val="24"/>
          <w:szCs w:val="24"/>
        </w:rPr>
      </w:pPr>
      <w:r>
        <w:rPr>
          <w:b/>
          <w:caps/>
        </w:rPr>
        <w:t>15</w:t>
      </w:r>
      <w:r w:rsidR="00CB4F22" w:rsidRPr="007C6496">
        <w:rPr>
          <w:b/>
          <w:caps/>
        </w:rPr>
        <w:t>)</w:t>
      </w:r>
      <w:r w:rsidRPr="00B0447B">
        <w:rPr>
          <w:rFonts w:ascii="Times New Roman" w:hAnsi="Times New Roman"/>
          <w:sz w:val="24"/>
          <w:szCs w:val="24"/>
        </w:rPr>
        <w:t xml:space="preserve"> </w:t>
      </w:r>
      <w:r w:rsidRPr="00B0447B">
        <w:rPr>
          <w:rFonts w:ascii="Times New Roman" w:hAnsi="Times New Roman"/>
          <w:b/>
          <w:sz w:val="24"/>
          <w:szCs w:val="24"/>
        </w:rPr>
        <w:t>Öğretim programları, okul ve çevre şartları dikkate alınarak proje konuları ile performans çalışmalarının belirlenmesi, planlanması ve bunların ölçme ve değerlendirmesine yönelik ölçeklerin hazırlanması,</w:t>
      </w:r>
      <w:r>
        <w:rPr>
          <w:rFonts w:ascii="Times New Roman" w:hAnsi="Times New Roman"/>
          <w:b/>
          <w:sz w:val="24"/>
          <w:szCs w:val="24"/>
        </w:rPr>
        <w:t xml:space="preserve"> </w:t>
      </w:r>
    </w:p>
    <w:p w:rsidR="008E6295" w:rsidRDefault="00B0447B" w:rsidP="00A22052">
      <w:pPr>
        <w:jc w:val="both"/>
      </w:pPr>
      <w:r>
        <w:t xml:space="preserve"> </w:t>
      </w:r>
      <w:r w:rsidR="008E6295">
        <w:t xml:space="preserve">Öğrenci başarısını belirlerken </w:t>
      </w:r>
      <w:r w:rsidR="00C720C6">
        <w:t>öğrenci çalışmalarının değerlendirilmesi,</w:t>
      </w:r>
      <w:r w:rsidR="00087B4E">
        <w:t xml:space="preserve"> </w:t>
      </w:r>
      <w:r w:rsidR="00C720C6">
        <w:rPr>
          <w:rFonts w:eastAsia="Batang"/>
          <w:bCs/>
        </w:rPr>
        <w:t>kazanım değerlendirme ölçekleri</w:t>
      </w:r>
      <w:r w:rsidR="00C720C6">
        <w:t>, ürün dosyası değerlendirme ölçekleri ile yapılmasına karar verildi.</w:t>
      </w:r>
      <w:r w:rsidR="00087B4E">
        <w:t xml:space="preserve"> </w:t>
      </w:r>
      <w:proofErr w:type="gramStart"/>
      <w:r w:rsidR="00087B4E">
        <w:t>(</w:t>
      </w:r>
      <w:proofErr w:type="gramEnd"/>
      <w:r w:rsidR="00087B4E">
        <w:t xml:space="preserve">Aşağıda kazanım </w:t>
      </w:r>
      <w:proofErr w:type="spellStart"/>
      <w:r w:rsidR="00087B4E">
        <w:t>değerlendime</w:t>
      </w:r>
      <w:proofErr w:type="spellEnd"/>
      <w:r w:rsidR="00087B4E">
        <w:t xml:space="preserve"> ölçeklerine birkaç tane örnek yer almaktadır. )</w:t>
      </w:r>
    </w:p>
    <w:p w:rsidR="008C2FFA" w:rsidRDefault="008C2FFA" w:rsidP="00A22052">
      <w:pPr>
        <w:jc w:val="both"/>
      </w:pPr>
    </w:p>
    <w:tbl>
      <w:tblPr>
        <w:tblW w:w="10536" w:type="dxa"/>
        <w:tblInd w:w="55" w:type="dxa"/>
        <w:tblCellMar>
          <w:left w:w="70" w:type="dxa"/>
          <w:right w:w="70" w:type="dxa"/>
        </w:tblCellMar>
        <w:tblLook w:val="04A0"/>
      </w:tblPr>
      <w:tblGrid>
        <w:gridCol w:w="422"/>
        <w:gridCol w:w="1657"/>
        <w:gridCol w:w="335"/>
        <w:gridCol w:w="335"/>
        <w:gridCol w:w="354"/>
        <w:gridCol w:w="356"/>
        <w:gridCol w:w="432"/>
        <w:gridCol w:w="335"/>
        <w:gridCol w:w="356"/>
        <w:gridCol w:w="356"/>
        <w:gridCol w:w="470"/>
        <w:gridCol w:w="394"/>
        <w:gridCol w:w="369"/>
        <w:gridCol w:w="444"/>
        <w:gridCol w:w="407"/>
        <w:gridCol w:w="335"/>
        <w:gridCol w:w="344"/>
        <w:gridCol w:w="356"/>
        <w:gridCol w:w="356"/>
        <w:gridCol w:w="356"/>
        <w:gridCol w:w="356"/>
        <w:gridCol w:w="356"/>
        <w:gridCol w:w="347"/>
        <w:gridCol w:w="363"/>
        <w:gridCol w:w="345"/>
      </w:tblGrid>
      <w:tr w:rsidR="007162B9" w:rsidRPr="007162B9" w:rsidTr="007162B9">
        <w:trPr>
          <w:trHeight w:val="300"/>
        </w:trPr>
        <w:tc>
          <w:tcPr>
            <w:tcW w:w="1053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2B9" w:rsidRPr="007162B9" w:rsidRDefault="008C2FFA" w:rsidP="007162B9">
            <w:pPr>
              <w:jc w:val="center"/>
              <w:rPr>
                <w:rFonts w:ascii="Calibri" w:hAnsi="Calibri" w:cs="Calibri"/>
                <w:color w:val="000000"/>
                <w:sz w:val="16"/>
                <w:szCs w:val="16"/>
              </w:rPr>
            </w:pPr>
            <w:proofErr w:type="gramStart"/>
            <w:r>
              <w:rPr>
                <w:rFonts w:ascii="Calibri" w:hAnsi="Calibri" w:cs="Calibri"/>
                <w:color w:val="000000"/>
                <w:sz w:val="16"/>
                <w:szCs w:val="16"/>
              </w:rPr>
              <w:t>…………………………………………</w:t>
            </w:r>
            <w:proofErr w:type="gramEnd"/>
            <w:r w:rsidR="007162B9">
              <w:rPr>
                <w:rFonts w:ascii="Calibri" w:hAnsi="Calibri" w:cs="Calibri"/>
                <w:color w:val="000000"/>
                <w:sz w:val="16"/>
                <w:szCs w:val="16"/>
              </w:rPr>
              <w:t>İLKOKULU 1.</w:t>
            </w:r>
            <w:r w:rsidR="007162B9" w:rsidRPr="007162B9">
              <w:rPr>
                <w:rFonts w:ascii="Calibri" w:hAnsi="Calibri" w:cs="Calibri"/>
                <w:color w:val="000000"/>
                <w:sz w:val="16"/>
                <w:szCs w:val="16"/>
              </w:rPr>
              <w:t xml:space="preserve">  SINIFI 1. DÖNEM TÜRKÇE DERSİ 1. TEMA: ZAMAN VE MEKAN KAZANIM DEĞERLENDİRME FORMU</w:t>
            </w:r>
          </w:p>
        </w:tc>
      </w:tr>
      <w:tr w:rsidR="007162B9" w:rsidRPr="007162B9" w:rsidTr="007162B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7162B9" w:rsidRPr="007162B9" w:rsidRDefault="007162B9" w:rsidP="007162B9">
            <w:pPr>
              <w:rPr>
                <w:rFonts w:ascii="Calibri" w:hAnsi="Calibri" w:cs="Calibri"/>
                <w:b/>
                <w:bCs/>
                <w:color w:val="000000"/>
                <w:sz w:val="22"/>
                <w:szCs w:val="22"/>
              </w:rPr>
            </w:pPr>
            <w:r w:rsidRPr="007162B9">
              <w:rPr>
                <w:rFonts w:ascii="Calibri" w:hAnsi="Calibri" w:cs="Calibri"/>
                <w:b/>
                <w:bCs/>
                <w:color w:val="000000"/>
                <w:sz w:val="22"/>
                <w:szCs w:val="22"/>
              </w:rPr>
              <w:t> </w:t>
            </w:r>
          </w:p>
        </w:tc>
        <w:tc>
          <w:tcPr>
            <w:tcW w:w="1657" w:type="dxa"/>
            <w:tcBorders>
              <w:top w:val="nil"/>
              <w:left w:val="nil"/>
              <w:bottom w:val="single" w:sz="4" w:space="0" w:color="auto"/>
              <w:right w:val="single" w:sz="4" w:space="0" w:color="auto"/>
            </w:tcBorders>
            <w:shd w:val="clear" w:color="auto" w:fill="auto"/>
            <w:noWrap/>
            <w:vAlign w:val="bottom"/>
            <w:hideMark/>
          </w:tcPr>
          <w:p w:rsidR="007162B9" w:rsidRPr="007162B9" w:rsidRDefault="007162B9" w:rsidP="007162B9">
            <w:pPr>
              <w:rPr>
                <w:rFonts w:ascii="Calibri" w:hAnsi="Calibri" w:cs="Calibri"/>
                <w:color w:val="000000"/>
                <w:sz w:val="16"/>
                <w:szCs w:val="16"/>
              </w:rPr>
            </w:pPr>
            <w:r w:rsidRPr="007162B9">
              <w:rPr>
                <w:rFonts w:ascii="Calibri" w:hAnsi="Calibri" w:cs="Calibri"/>
                <w:color w:val="000000"/>
                <w:sz w:val="16"/>
                <w:szCs w:val="16"/>
              </w:rPr>
              <w:t> </w:t>
            </w:r>
          </w:p>
        </w:tc>
        <w:tc>
          <w:tcPr>
            <w:tcW w:w="335"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w:t>
            </w:r>
          </w:p>
        </w:tc>
        <w:tc>
          <w:tcPr>
            <w:tcW w:w="335"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2</w:t>
            </w:r>
          </w:p>
        </w:tc>
        <w:tc>
          <w:tcPr>
            <w:tcW w:w="354"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3</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4</w:t>
            </w:r>
          </w:p>
        </w:tc>
        <w:tc>
          <w:tcPr>
            <w:tcW w:w="432"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5</w:t>
            </w:r>
          </w:p>
        </w:tc>
        <w:tc>
          <w:tcPr>
            <w:tcW w:w="335"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6</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7</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8</w:t>
            </w:r>
          </w:p>
        </w:tc>
        <w:tc>
          <w:tcPr>
            <w:tcW w:w="470"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9</w:t>
            </w:r>
          </w:p>
        </w:tc>
        <w:tc>
          <w:tcPr>
            <w:tcW w:w="394"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10</w:t>
            </w:r>
          </w:p>
        </w:tc>
        <w:tc>
          <w:tcPr>
            <w:tcW w:w="369"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11</w:t>
            </w:r>
          </w:p>
        </w:tc>
        <w:tc>
          <w:tcPr>
            <w:tcW w:w="444"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12</w:t>
            </w:r>
          </w:p>
        </w:tc>
        <w:tc>
          <w:tcPr>
            <w:tcW w:w="407"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13</w:t>
            </w:r>
          </w:p>
        </w:tc>
        <w:tc>
          <w:tcPr>
            <w:tcW w:w="335"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14</w:t>
            </w:r>
          </w:p>
        </w:tc>
        <w:tc>
          <w:tcPr>
            <w:tcW w:w="344"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15</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16</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17</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18</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19</w:t>
            </w:r>
          </w:p>
        </w:tc>
        <w:tc>
          <w:tcPr>
            <w:tcW w:w="356"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20</w:t>
            </w:r>
          </w:p>
        </w:tc>
        <w:tc>
          <w:tcPr>
            <w:tcW w:w="347"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 </w:t>
            </w:r>
          </w:p>
        </w:tc>
        <w:tc>
          <w:tcPr>
            <w:tcW w:w="363"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 </w:t>
            </w:r>
          </w:p>
        </w:tc>
        <w:tc>
          <w:tcPr>
            <w:tcW w:w="345" w:type="dxa"/>
            <w:tcBorders>
              <w:top w:val="nil"/>
              <w:left w:val="nil"/>
              <w:bottom w:val="single" w:sz="4" w:space="0" w:color="auto"/>
              <w:right w:val="single" w:sz="4" w:space="0" w:color="auto"/>
            </w:tcBorders>
            <w:shd w:val="clear" w:color="auto" w:fill="auto"/>
            <w:noWrap/>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 </w:t>
            </w:r>
          </w:p>
        </w:tc>
      </w:tr>
      <w:tr w:rsidR="007162B9" w:rsidRPr="007162B9" w:rsidTr="006E7458">
        <w:trPr>
          <w:trHeight w:val="4715"/>
        </w:trPr>
        <w:tc>
          <w:tcPr>
            <w:tcW w:w="4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rFonts w:ascii="Calibri" w:hAnsi="Calibri" w:cs="Calibri"/>
                <w:b/>
                <w:bCs/>
                <w:color w:val="000000"/>
                <w:sz w:val="22"/>
                <w:szCs w:val="22"/>
              </w:rPr>
            </w:pPr>
            <w:r w:rsidRPr="007162B9">
              <w:rPr>
                <w:rFonts w:ascii="Calibri" w:hAnsi="Calibri" w:cs="Calibri"/>
                <w:b/>
                <w:bCs/>
                <w:color w:val="000000"/>
                <w:sz w:val="22"/>
                <w:szCs w:val="22"/>
              </w:rPr>
              <w:lastRenderedPageBreak/>
              <w:t>SIRA NO</w:t>
            </w:r>
          </w:p>
        </w:tc>
        <w:tc>
          <w:tcPr>
            <w:tcW w:w="1657" w:type="dxa"/>
            <w:tcBorders>
              <w:top w:val="nil"/>
              <w:left w:val="nil"/>
              <w:bottom w:val="single" w:sz="4" w:space="0" w:color="auto"/>
              <w:right w:val="single" w:sz="4" w:space="0" w:color="auto"/>
            </w:tcBorders>
            <w:shd w:val="clear" w:color="auto" w:fill="auto"/>
            <w:noWrap/>
            <w:textDirection w:val="btLr"/>
            <w:vAlign w:val="bottom"/>
            <w:hideMark/>
          </w:tcPr>
          <w:p w:rsidR="007162B9" w:rsidRPr="007162B9" w:rsidRDefault="007162B9" w:rsidP="007162B9">
            <w:pPr>
              <w:jc w:val="center"/>
              <w:rPr>
                <w:rFonts w:ascii="Calibri" w:hAnsi="Calibri" w:cs="Calibri"/>
                <w:color w:val="000000"/>
                <w:sz w:val="16"/>
                <w:szCs w:val="16"/>
              </w:rPr>
            </w:pPr>
            <w:r w:rsidRPr="007162B9">
              <w:rPr>
                <w:rFonts w:ascii="Calibri" w:hAnsi="Calibri" w:cs="Calibri"/>
                <w:color w:val="000000"/>
                <w:sz w:val="16"/>
                <w:szCs w:val="16"/>
              </w:rPr>
              <w:t xml:space="preserve">            İSİM LİSTESİ</w:t>
            </w:r>
          </w:p>
        </w:tc>
        <w:tc>
          <w:tcPr>
            <w:tcW w:w="3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1.1. Doğal ve yapay ses kaynaklarından çıkan sesleri ayırt eder.</w:t>
            </w:r>
          </w:p>
        </w:tc>
        <w:tc>
          <w:tcPr>
            <w:tcW w:w="3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 xml:space="preserve">1.2. Duyduğu sesleri taklit eder. </w:t>
            </w:r>
          </w:p>
        </w:tc>
        <w:tc>
          <w:tcPr>
            <w:tcW w:w="35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4"/>
                <w:szCs w:val="14"/>
              </w:rPr>
            </w:pPr>
            <w:r w:rsidRPr="007162B9">
              <w:rPr>
                <w:color w:val="221E1F"/>
                <w:sz w:val="14"/>
                <w:szCs w:val="14"/>
              </w:rPr>
              <w:t>1.4. Görselden/ görsellerden hareketle dinleyeceği/ izleyeceği metin hakkında tahminde bulunur.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1.6. Dinlediği/ izlediği metni anlatır.</w:t>
            </w:r>
          </w:p>
        </w:tc>
        <w:tc>
          <w:tcPr>
            <w:tcW w:w="43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4.1. Boyama ve çizgi çalışmaları yapar.</w:t>
            </w:r>
          </w:p>
        </w:tc>
        <w:tc>
          <w:tcPr>
            <w:tcW w:w="3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1.3. Seslere karşılık gelen harfleri ayırt eder.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3.1. Okuma materyalindeki temel bölümleri tanır.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3.2. Harfi tanır ve seslendirir.</w:t>
            </w:r>
          </w:p>
        </w:tc>
        <w:tc>
          <w:tcPr>
            <w:tcW w:w="4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4.2. Harfleri tekniğine uygun yazar.</w:t>
            </w:r>
          </w:p>
        </w:tc>
        <w:tc>
          <w:tcPr>
            <w:tcW w:w="3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2.1. Kelimeleri anlamlarına uygun kullanır.</w:t>
            </w:r>
          </w:p>
        </w:tc>
        <w:tc>
          <w:tcPr>
            <w:tcW w:w="36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3.3. Hece ve kelimeleri okur.</w:t>
            </w:r>
          </w:p>
        </w:tc>
        <w:tc>
          <w:tcPr>
            <w:tcW w:w="4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3.4. Basit ve kısa cümleleri okur.</w:t>
            </w:r>
          </w:p>
        </w:tc>
        <w:tc>
          <w:tcPr>
            <w:tcW w:w="4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4.2. Harfleri tekniğine uygun yazar.</w:t>
            </w:r>
          </w:p>
        </w:tc>
        <w:tc>
          <w:tcPr>
            <w:tcW w:w="3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4.3. Hece ve kelimeler yazar.</w:t>
            </w:r>
          </w:p>
        </w:tc>
        <w:tc>
          <w:tcPr>
            <w:tcW w:w="3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4.4. Rakamları tekniğine uygun yazar.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4.5. Anlamlı ve kurallı cümleler yazar.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4.6. Görsellerle ilgili kelime ve cümleler yazar.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4.7. Harfler, kelimeler ve cümleler arasında uygun boşluklar bırakır.</w:t>
            </w:r>
          </w:p>
        </w:tc>
        <w:tc>
          <w:tcPr>
            <w:tcW w:w="3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4.8. Büyük harfleri ve noktalama işaretlerini uygun şekilde kullanır.</w:t>
            </w:r>
          </w:p>
        </w:tc>
        <w:tc>
          <w:tcPr>
            <w:tcW w:w="356" w:type="dxa"/>
            <w:tcBorders>
              <w:top w:val="single" w:sz="4" w:space="0" w:color="auto"/>
              <w:left w:val="single" w:sz="4" w:space="0" w:color="auto"/>
              <w:bottom w:val="single" w:sz="4" w:space="0" w:color="auto"/>
              <w:right w:val="nil"/>
            </w:tcBorders>
            <w:shd w:val="clear" w:color="auto" w:fill="auto"/>
            <w:noWrap/>
            <w:textDirection w:val="btLr"/>
            <w:vAlign w:val="bottom"/>
            <w:hideMark/>
          </w:tcPr>
          <w:p w:rsidR="007162B9" w:rsidRPr="007162B9" w:rsidRDefault="007162B9" w:rsidP="007162B9">
            <w:pPr>
              <w:rPr>
                <w:color w:val="221E1F"/>
                <w:sz w:val="16"/>
                <w:szCs w:val="16"/>
              </w:rPr>
            </w:pPr>
            <w:r w:rsidRPr="007162B9">
              <w:rPr>
                <w:color w:val="221E1F"/>
                <w:sz w:val="16"/>
                <w:szCs w:val="16"/>
              </w:rPr>
              <w:t>3.5. Kısa metinleri okur.</w:t>
            </w:r>
          </w:p>
        </w:tc>
        <w:tc>
          <w:tcPr>
            <w:tcW w:w="34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7162B9" w:rsidRPr="007162B9" w:rsidRDefault="007162B9" w:rsidP="007162B9">
            <w:pPr>
              <w:rPr>
                <w:rFonts w:ascii="Calibri" w:hAnsi="Calibri" w:cs="Calibri"/>
                <w:b/>
                <w:bCs/>
                <w:color w:val="000000"/>
                <w:sz w:val="16"/>
                <w:szCs w:val="16"/>
              </w:rPr>
            </w:pPr>
            <w:r w:rsidRPr="007162B9">
              <w:rPr>
                <w:rFonts w:ascii="Calibri" w:hAnsi="Calibri" w:cs="Calibri"/>
                <w:b/>
                <w:bCs/>
                <w:color w:val="000000"/>
                <w:sz w:val="16"/>
                <w:szCs w:val="16"/>
              </w:rPr>
              <w:t>TOPLAM</w:t>
            </w:r>
          </w:p>
        </w:tc>
        <w:tc>
          <w:tcPr>
            <w:tcW w:w="363" w:type="dxa"/>
            <w:tcBorders>
              <w:top w:val="nil"/>
              <w:left w:val="nil"/>
              <w:bottom w:val="single" w:sz="4" w:space="0" w:color="auto"/>
              <w:right w:val="single" w:sz="4" w:space="0" w:color="auto"/>
            </w:tcBorders>
            <w:shd w:val="clear" w:color="auto" w:fill="auto"/>
            <w:textDirection w:val="btLr"/>
            <w:vAlign w:val="bottom"/>
            <w:hideMark/>
          </w:tcPr>
          <w:p w:rsidR="007162B9" w:rsidRPr="007162B9" w:rsidRDefault="007162B9" w:rsidP="007162B9">
            <w:pPr>
              <w:rPr>
                <w:rFonts w:ascii="Tahoma" w:hAnsi="Tahoma" w:cs="Tahoma"/>
                <w:b/>
                <w:bCs/>
                <w:color w:val="231F20"/>
                <w:sz w:val="16"/>
                <w:szCs w:val="16"/>
              </w:rPr>
            </w:pPr>
            <w:r w:rsidRPr="007162B9">
              <w:rPr>
                <w:rFonts w:ascii="Tahoma" w:hAnsi="Tahoma" w:cs="Tahoma"/>
                <w:b/>
                <w:bCs/>
                <w:color w:val="231F20"/>
                <w:sz w:val="16"/>
                <w:szCs w:val="16"/>
              </w:rPr>
              <w:t>SONUÇ</w:t>
            </w:r>
          </w:p>
        </w:tc>
        <w:tc>
          <w:tcPr>
            <w:tcW w:w="345" w:type="dxa"/>
            <w:tcBorders>
              <w:top w:val="nil"/>
              <w:left w:val="nil"/>
              <w:bottom w:val="single" w:sz="4" w:space="0" w:color="auto"/>
              <w:right w:val="single" w:sz="4" w:space="0" w:color="auto"/>
            </w:tcBorders>
            <w:shd w:val="clear" w:color="auto" w:fill="auto"/>
            <w:textDirection w:val="btLr"/>
            <w:vAlign w:val="bottom"/>
            <w:hideMark/>
          </w:tcPr>
          <w:p w:rsidR="007162B9" w:rsidRPr="007162B9" w:rsidRDefault="007162B9" w:rsidP="007162B9">
            <w:pPr>
              <w:rPr>
                <w:rFonts w:ascii="Tahoma" w:hAnsi="Tahoma" w:cs="Tahoma"/>
                <w:b/>
                <w:bCs/>
                <w:color w:val="231F20"/>
                <w:sz w:val="16"/>
                <w:szCs w:val="16"/>
              </w:rPr>
            </w:pPr>
            <w:r w:rsidRPr="007162B9">
              <w:rPr>
                <w:rFonts w:ascii="Tahoma" w:hAnsi="Tahoma" w:cs="Tahoma"/>
                <w:b/>
                <w:bCs/>
                <w:color w:val="231F20"/>
                <w:sz w:val="16"/>
                <w:szCs w:val="16"/>
              </w:rPr>
              <w:t>DEĞERLENDİRME</w:t>
            </w:r>
          </w:p>
        </w:tc>
      </w:tr>
      <w:tr w:rsidR="007162B9" w:rsidRPr="007162B9" w:rsidTr="007162B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color w:val="000000"/>
                <w:sz w:val="18"/>
                <w:szCs w:val="18"/>
              </w:rPr>
            </w:pPr>
            <w:r w:rsidRPr="007162B9">
              <w:rPr>
                <w:rFonts w:ascii="Calibri" w:hAnsi="Calibri" w:cs="Calibri"/>
                <w:b/>
                <w:bCs/>
                <w:color w:val="000000"/>
                <w:sz w:val="18"/>
                <w:szCs w:val="18"/>
              </w:rPr>
              <w:t>1</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62B9" w:rsidRPr="007162B9" w:rsidRDefault="007162B9" w:rsidP="007162B9">
            <w:pPr>
              <w:rPr>
                <w:rFonts w:ascii="TTKB Dik Temel Abece" w:hAnsi="TTKB Dik Temel Abece" w:cs="Calibri"/>
                <w:color w:val="000000"/>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4"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94"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444"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407"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44"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4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3"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i/>
                <w:iCs/>
                <w:color w:val="000000"/>
                <w:sz w:val="16"/>
                <w:szCs w:val="16"/>
              </w:rPr>
            </w:pPr>
          </w:p>
        </w:tc>
      </w:tr>
      <w:tr w:rsidR="007162B9" w:rsidRPr="007162B9" w:rsidTr="007162B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color w:val="000000"/>
                <w:sz w:val="18"/>
                <w:szCs w:val="18"/>
              </w:rPr>
            </w:pPr>
            <w:r w:rsidRPr="007162B9">
              <w:rPr>
                <w:rFonts w:ascii="Calibri" w:hAnsi="Calibri" w:cs="Calibri"/>
                <w:b/>
                <w:bCs/>
                <w:color w:val="000000"/>
                <w:sz w:val="18"/>
                <w:szCs w:val="18"/>
              </w:rPr>
              <w:t>2</w:t>
            </w:r>
          </w:p>
        </w:tc>
        <w:tc>
          <w:tcPr>
            <w:tcW w:w="1657" w:type="dxa"/>
            <w:tcBorders>
              <w:top w:val="nil"/>
              <w:left w:val="single" w:sz="8" w:space="0" w:color="000000"/>
              <w:bottom w:val="single" w:sz="8" w:space="0" w:color="000000"/>
              <w:right w:val="single" w:sz="8" w:space="0" w:color="000000"/>
            </w:tcBorders>
            <w:shd w:val="clear" w:color="auto" w:fill="auto"/>
            <w:vAlign w:val="center"/>
            <w:hideMark/>
          </w:tcPr>
          <w:p w:rsidR="007162B9" w:rsidRPr="007162B9" w:rsidRDefault="007162B9" w:rsidP="007162B9">
            <w:pPr>
              <w:rPr>
                <w:rFonts w:ascii="TTKB Dik Temel Abece" w:hAnsi="TTKB Dik Temel Abece" w:cs="Calibri"/>
                <w:color w:val="000000"/>
                <w:sz w:val="16"/>
                <w:szCs w:val="16"/>
              </w:rPr>
            </w:pP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70"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9"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0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3"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i/>
                <w:iCs/>
                <w:color w:val="000000"/>
                <w:sz w:val="16"/>
                <w:szCs w:val="16"/>
              </w:rPr>
            </w:pPr>
          </w:p>
        </w:tc>
      </w:tr>
      <w:tr w:rsidR="007162B9" w:rsidRPr="007162B9" w:rsidTr="007162B9">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color w:val="000000"/>
                <w:sz w:val="18"/>
                <w:szCs w:val="18"/>
              </w:rPr>
            </w:pPr>
            <w:r w:rsidRPr="007162B9">
              <w:rPr>
                <w:rFonts w:ascii="Calibri" w:hAnsi="Calibri" w:cs="Calibri"/>
                <w:b/>
                <w:bCs/>
                <w:color w:val="000000"/>
                <w:sz w:val="18"/>
                <w:szCs w:val="18"/>
              </w:rPr>
              <w:t>3</w:t>
            </w:r>
          </w:p>
        </w:tc>
        <w:tc>
          <w:tcPr>
            <w:tcW w:w="1657" w:type="dxa"/>
            <w:tcBorders>
              <w:top w:val="nil"/>
              <w:left w:val="single" w:sz="8" w:space="0" w:color="000000"/>
              <w:bottom w:val="single" w:sz="8" w:space="0" w:color="000000"/>
              <w:right w:val="single" w:sz="8" w:space="0" w:color="000000"/>
            </w:tcBorders>
            <w:shd w:val="clear" w:color="auto" w:fill="auto"/>
            <w:vAlign w:val="center"/>
            <w:hideMark/>
          </w:tcPr>
          <w:p w:rsidR="007162B9" w:rsidRPr="007162B9" w:rsidRDefault="007162B9" w:rsidP="007162B9">
            <w:pPr>
              <w:rPr>
                <w:rFonts w:ascii="TTKB Dik Temel Abece" w:hAnsi="TTKB Dik Temel Abece" w:cs="Calibri"/>
                <w:color w:val="000000"/>
                <w:sz w:val="16"/>
                <w:szCs w:val="16"/>
              </w:rPr>
            </w:pP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70"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9"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0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3"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i/>
                <w:iCs/>
                <w:color w:val="000000"/>
                <w:sz w:val="16"/>
                <w:szCs w:val="16"/>
              </w:rPr>
            </w:pPr>
          </w:p>
        </w:tc>
      </w:tr>
      <w:tr w:rsidR="007162B9" w:rsidRPr="007162B9" w:rsidTr="007162B9">
        <w:trPr>
          <w:trHeight w:val="27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color w:val="000000"/>
                <w:sz w:val="18"/>
                <w:szCs w:val="18"/>
              </w:rPr>
            </w:pPr>
            <w:r w:rsidRPr="007162B9">
              <w:rPr>
                <w:rFonts w:ascii="Calibri" w:hAnsi="Calibri" w:cs="Calibri"/>
                <w:b/>
                <w:bCs/>
                <w:color w:val="000000"/>
                <w:sz w:val="18"/>
                <w:szCs w:val="18"/>
              </w:rPr>
              <w:t>4</w:t>
            </w:r>
          </w:p>
        </w:tc>
        <w:tc>
          <w:tcPr>
            <w:tcW w:w="1657" w:type="dxa"/>
            <w:tcBorders>
              <w:top w:val="nil"/>
              <w:left w:val="single" w:sz="8" w:space="0" w:color="000000"/>
              <w:bottom w:val="single" w:sz="8" w:space="0" w:color="000000"/>
              <w:right w:val="single" w:sz="8" w:space="0" w:color="000000"/>
            </w:tcBorders>
            <w:shd w:val="clear" w:color="auto" w:fill="auto"/>
            <w:vAlign w:val="center"/>
            <w:hideMark/>
          </w:tcPr>
          <w:p w:rsidR="007162B9" w:rsidRPr="007162B9" w:rsidRDefault="007162B9" w:rsidP="007162B9">
            <w:pPr>
              <w:rPr>
                <w:rFonts w:ascii="TTKB Dik Temel Abece" w:hAnsi="TTKB Dik Temel Abece" w:cs="Calibri"/>
                <w:color w:val="000000"/>
                <w:sz w:val="16"/>
                <w:szCs w:val="16"/>
              </w:rPr>
            </w:pP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70"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9"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0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3"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i/>
                <w:iCs/>
                <w:color w:val="000000"/>
                <w:sz w:val="16"/>
                <w:szCs w:val="16"/>
              </w:rPr>
            </w:pPr>
          </w:p>
        </w:tc>
      </w:tr>
      <w:tr w:rsidR="007162B9" w:rsidRPr="007162B9" w:rsidTr="007162B9">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color w:val="000000"/>
                <w:sz w:val="18"/>
                <w:szCs w:val="18"/>
              </w:rPr>
            </w:pPr>
            <w:r w:rsidRPr="007162B9">
              <w:rPr>
                <w:rFonts w:ascii="Calibri" w:hAnsi="Calibri" w:cs="Calibri"/>
                <w:b/>
                <w:bCs/>
                <w:color w:val="000000"/>
                <w:sz w:val="18"/>
                <w:szCs w:val="18"/>
              </w:rPr>
              <w:t>5</w:t>
            </w:r>
          </w:p>
        </w:tc>
        <w:tc>
          <w:tcPr>
            <w:tcW w:w="1657" w:type="dxa"/>
            <w:tcBorders>
              <w:top w:val="nil"/>
              <w:left w:val="single" w:sz="8" w:space="0" w:color="000000"/>
              <w:bottom w:val="single" w:sz="8" w:space="0" w:color="000000"/>
              <w:right w:val="single" w:sz="8" w:space="0" w:color="000000"/>
            </w:tcBorders>
            <w:shd w:val="clear" w:color="auto" w:fill="auto"/>
            <w:vAlign w:val="center"/>
            <w:hideMark/>
          </w:tcPr>
          <w:p w:rsidR="007162B9" w:rsidRPr="007162B9" w:rsidRDefault="007162B9" w:rsidP="007162B9">
            <w:pPr>
              <w:rPr>
                <w:rFonts w:ascii="TTKB Dik Temel Abece" w:hAnsi="TTKB Dik Temel Abece" w:cs="Calibri"/>
                <w:color w:val="000000"/>
                <w:sz w:val="16"/>
                <w:szCs w:val="16"/>
              </w:rPr>
            </w:pP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32"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70"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9"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40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3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4"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56"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7"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63"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color w:val="000000"/>
                <w:sz w:val="16"/>
                <w:szCs w:val="16"/>
              </w:rPr>
            </w:pPr>
          </w:p>
        </w:tc>
        <w:tc>
          <w:tcPr>
            <w:tcW w:w="345" w:type="dxa"/>
            <w:tcBorders>
              <w:top w:val="nil"/>
              <w:left w:val="nil"/>
              <w:bottom w:val="single" w:sz="4" w:space="0" w:color="auto"/>
              <w:right w:val="single" w:sz="4" w:space="0" w:color="auto"/>
            </w:tcBorders>
            <w:shd w:val="clear" w:color="auto" w:fill="auto"/>
            <w:noWrap/>
            <w:vAlign w:val="center"/>
            <w:hideMark/>
          </w:tcPr>
          <w:p w:rsidR="007162B9" w:rsidRPr="007162B9" w:rsidRDefault="007162B9" w:rsidP="007162B9">
            <w:pPr>
              <w:jc w:val="center"/>
              <w:rPr>
                <w:rFonts w:ascii="Calibri" w:hAnsi="Calibri" w:cs="Calibri"/>
                <w:b/>
                <w:bCs/>
                <w:i/>
                <w:iCs/>
                <w:color w:val="000000"/>
                <w:sz w:val="16"/>
                <w:szCs w:val="16"/>
              </w:rPr>
            </w:pPr>
          </w:p>
        </w:tc>
      </w:tr>
    </w:tbl>
    <w:p w:rsidR="00B0447B" w:rsidRPr="00326D93" w:rsidRDefault="00B0447B" w:rsidP="00B0447B">
      <w:pPr>
        <w:pStyle w:val="AralkYok"/>
        <w:jc w:val="both"/>
        <w:rPr>
          <w:rFonts w:ascii="Times New Roman" w:hAnsi="Times New Roman"/>
          <w:sz w:val="24"/>
          <w:szCs w:val="24"/>
        </w:rPr>
      </w:pPr>
      <w:r w:rsidRPr="00326D93">
        <w:rPr>
          <w:rFonts w:ascii="Times New Roman" w:hAnsi="Times New Roman"/>
          <w:b/>
          <w:sz w:val="24"/>
          <w:szCs w:val="24"/>
        </w:rPr>
        <w:t>16</w:t>
      </w:r>
      <w:r w:rsidRPr="007707F8">
        <w:rPr>
          <w:rFonts w:ascii="Times New Roman" w:hAnsi="Times New Roman"/>
          <w:b/>
          <w:sz w:val="24"/>
          <w:szCs w:val="24"/>
        </w:rPr>
        <w:t>) İş sağlığı ve güvenliği tedbirlerinin değerlendirilmesi,</w:t>
      </w:r>
    </w:p>
    <w:p w:rsidR="00B0447B" w:rsidRDefault="00B0447B" w:rsidP="007707F8">
      <w:pPr>
        <w:jc w:val="both"/>
        <w:rPr>
          <w:rFonts w:eastAsia="Batang"/>
        </w:rPr>
      </w:pPr>
      <w:r w:rsidRPr="007C6496">
        <w:t>Sınıf prizlerine çocuk güvenlik kilitleri takıldı.</w:t>
      </w:r>
      <w:r>
        <w:t xml:space="preserve"> </w:t>
      </w:r>
      <w:r w:rsidRPr="007C6496">
        <w:t>Dolaplar duvara sabitlendi.</w:t>
      </w:r>
      <w:r>
        <w:t xml:space="preserve"> </w:t>
      </w:r>
      <w:r w:rsidRPr="007C6496">
        <w:t>Pencerelere demir takıldı.</w:t>
      </w:r>
      <w:r w:rsidRPr="0062380A">
        <w:rPr>
          <w:rFonts w:eastAsia="Batang"/>
        </w:rPr>
        <w:t xml:space="preserve"> Sınıf ortamlarında teknolojik ürünlerin fişlerinin kullanılmadığı zamanlarda çekilmesi gerektiği vurgulandı.</w:t>
      </w:r>
      <w:r>
        <w:rPr>
          <w:rFonts w:eastAsia="Batang"/>
        </w:rPr>
        <w:t xml:space="preserve"> Okulumuzda alınması gereken tedbirler belirlendi.</w:t>
      </w:r>
    </w:p>
    <w:tbl>
      <w:tblPr>
        <w:tblStyle w:val="TabloKlavuzu"/>
        <w:tblW w:w="0" w:type="auto"/>
        <w:tblLook w:val="04A0"/>
      </w:tblPr>
      <w:tblGrid>
        <w:gridCol w:w="3085"/>
        <w:gridCol w:w="5315"/>
      </w:tblGrid>
      <w:tr w:rsidR="00B0447B" w:rsidRPr="00F8265D" w:rsidTr="007707F8">
        <w:tc>
          <w:tcPr>
            <w:tcW w:w="8400" w:type="dxa"/>
            <w:gridSpan w:val="2"/>
          </w:tcPr>
          <w:p w:rsidR="00B0447B" w:rsidRPr="00F8265D" w:rsidRDefault="00B0447B" w:rsidP="006C7C02">
            <w:pPr>
              <w:rPr>
                <w:b/>
                <w:caps/>
                <w:sz w:val="20"/>
                <w:szCs w:val="20"/>
              </w:rPr>
            </w:pPr>
            <w:r w:rsidRPr="00F8265D">
              <w:rPr>
                <w:b/>
                <w:caps/>
                <w:sz w:val="20"/>
                <w:szCs w:val="20"/>
              </w:rPr>
              <w:t>iş sağlığı ve güvenliği açısından okulumuzda alınması gereken tedbirler</w:t>
            </w:r>
          </w:p>
        </w:tc>
      </w:tr>
      <w:tr w:rsidR="00B0447B" w:rsidRPr="00F8265D" w:rsidTr="007707F8">
        <w:tc>
          <w:tcPr>
            <w:tcW w:w="3085" w:type="dxa"/>
          </w:tcPr>
          <w:p w:rsidR="00B0447B" w:rsidRPr="00F8265D" w:rsidRDefault="00B0447B" w:rsidP="006C7C02">
            <w:pPr>
              <w:rPr>
                <w:b/>
                <w:caps/>
                <w:sz w:val="20"/>
                <w:szCs w:val="20"/>
              </w:rPr>
            </w:pPr>
            <w:r w:rsidRPr="00F8265D">
              <w:rPr>
                <w:b/>
                <w:caps/>
                <w:sz w:val="20"/>
                <w:szCs w:val="20"/>
              </w:rPr>
              <w:t>sıra no</w:t>
            </w:r>
          </w:p>
        </w:tc>
        <w:tc>
          <w:tcPr>
            <w:tcW w:w="5315" w:type="dxa"/>
          </w:tcPr>
          <w:p w:rsidR="00B0447B" w:rsidRPr="00F8265D" w:rsidRDefault="00B0447B" w:rsidP="006C7C02">
            <w:pPr>
              <w:rPr>
                <w:b/>
                <w:caps/>
                <w:sz w:val="20"/>
                <w:szCs w:val="20"/>
              </w:rPr>
            </w:pPr>
            <w:r w:rsidRPr="00F8265D">
              <w:rPr>
                <w:b/>
                <w:caps/>
                <w:sz w:val="20"/>
                <w:szCs w:val="20"/>
              </w:rPr>
              <w:t>alınması gereken tedbir</w:t>
            </w:r>
          </w:p>
        </w:tc>
      </w:tr>
      <w:tr w:rsidR="00B0447B" w:rsidRPr="00F8265D" w:rsidTr="007707F8">
        <w:tc>
          <w:tcPr>
            <w:tcW w:w="3085" w:type="dxa"/>
          </w:tcPr>
          <w:p w:rsidR="00B0447B" w:rsidRPr="00F8265D" w:rsidRDefault="00B0447B" w:rsidP="006C7C02">
            <w:pPr>
              <w:jc w:val="center"/>
              <w:rPr>
                <w:b/>
                <w:caps/>
                <w:sz w:val="20"/>
                <w:szCs w:val="20"/>
              </w:rPr>
            </w:pPr>
            <w:r w:rsidRPr="00F8265D">
              <w:rPr>
                <w:b/>
                <w:caps/>
                <w:sz w:val="20"/>
                <w:szCs w:val="20"/>
              </w:rPr>
              <w:t>1</w:t>
            </w:r>
          </w:p>
        </w:tc>
        <w:tc>
          <w:tcPr>
            <w:tcW w:w="5315" w:type="dxa"/>
          </w:tcPr>
          <w:p w:rsidR="00B0447B" w:rsidRPr="00F8265D" w:rsidRDefault="00B0447B" w:rsidP="006C7C02">
            <w:pPr>
              <w:rPr>
                <w:caps/>
                <w:sz w:val="20"/>
                <w:szCs w:val="20"/>
              </w:rPr>
            </w:pPr>
            <w:r>
              <w:rPr>
                <w:caps/>
                <w:sz w:val="20"/>
                <w:szCs w:val="20"/>
              </w:rPr>
              <w:t>GİRİŞ</w:t>
            </w:r>
            <w:r w:rsidRPr="00F8265D">
              <w:rPr>
                <w:caps/>
                <w:sz w:val="20"/>
                <w:szCs w:val="20"/>
              </w:rPr>
              <w:t xml:space="preserve"> kapısının doğal afette binayı boşaltmak için kullanılacağından açık olmasının sağlanması</w:t>
            </w:r>
          </w:p>
        </w:tc>
      </w:tr>
      <w:tr w:rsidR="00B0447B" w:rsidRPr="00F8265D" w:rsidTr="007707F8">
        <w:tc>
          <w:tcPr>
            <w:tcW w:w="3085" w:type="dxa"/>
          </w:tcPr>
          <w:p w:rsidR="00B0447B" w:rsidRPr="00F8265D" w:rsidRDefault="00B0447B" w:rsidP="006C7C02">
            <w:pPr>
              <w:jc w:val="center"/>
              <w:rPr>
                <w:b/>
                <w:caps/>
                <w:sz w:val="20"/>
                <w:szCs w:val="20"/>
              </w:rPr>
            </w:pPr>
            <w:r w:rsidRPr="00F8265D">
              <w:rPr>
                <w:b/>
                <w:caps/>
                <w:sz w:val="20"/>
                <w:szCs w:val="20"/>
              </w:rPr>
              <w:t>2</w:t>
            </w:r>
          </w:p>
        </w:tc>
        <w:tc>
          <w:tcPr>
            <w:tcW w:w="5315" w:type="dxa"/>
          </w:tcPr>
          <w:p w:rsidR="00B0447B" w:rsidRPr="00F8265D" w:rsidRDefault="00B0447B" w:rsidP="006C7C02">
            <w:pPr>
              <w:rPr>
                <w:caps/>
                <w:sz w:val="20"/>
                <w:szCs w:val="20"/>
              </w:rPr>
            </w:pPr>
            <w:r w:rsidRPr="00F8265D">
              <w:rPr>
                <w:caps/>
                <w:sz w:val="20"/>
                <w:szCs w:val="20"/>
              </w:rPr>
              <w:t>doğal afet tatbikatlarının sıklaştırılması</w:t>
            </w:r>
          </w:p>
        </w:tc>
      </w:tr>
      <w:tr w:rsidR="00B0447B" w:rsidRPr="00F8265D" w:rsidTr="007707F8">
        <w:tc>
          <w:tcPr>
            <w:tcW w:w="3085" w:type="dxa"/>
          </w:tcPr>
          <w:p w:rsidR="00B0447B" w:rsidRPr="00F8265D" w:rsidRDefault="00B0447B" w:rsidP="006C7C02">
            <w:pPr>
              <w:jc w:val="center"/>
              <w:rPr>
                <w:b/>
                <w:caps/>
                <w:sz w:val="20"/>
                <w:szCs w:val="20"/>
              </w:rPr>
            </w:pPr>
            <w:r w:rsidRPr="00F8265D">
              <w:rPr>
                <w:b/>
                <w:caps/>
                <w:sz w:val="20"/>
                <w:szCs w:val="20"/>
              </w:rPr>
              <w:t>3</w:t>
            </w:r>
          </w:p>
        </w:tc>
        <w:tc>
          <w:tcPr>
            <w:tcW w:w="5315" w:type="dxa"/>
          </w:tcPr>
          <w:p w:rsidR="00B0447B" w:rsidRPr="00F8265D" w:rsidRDefault="00B0447B" w:rsidP="006C7C02">
            <w:pPr>
              <w:rPr>
                <w:caps/>
                <w:sz w:val="20"/>
                <w:szCs w:val="20"/>
              </w:rPr>
            </w:pPr>
            <w:r w:rsidRPr="00F8265D">
              <w:rPr>
                <w:caps/>
                <w:sz w:val="20"/>
                <w:szCs w:val="20"/>
              </w:rPr>
              <w:t xml:space="preserve">okul merdivenlerinin kaymaya </w:t>
            </w:r>
            <w:proofErr w:type="gramStart"/>
            <w:r w:rsidRPr="00F8265D">
              <w:rPr>
                <w:caps/>
                <w:sz w:val="20"/>
                <w:szCs w:val="20"/>
              </w:rPr>
              <w:t>karşı  plastikle</w:t>
            </w:r>
            <w:proofErr w:type="gramEnd"/>
            <w:r w:rsidRPr="00F8265D">
              <w:rPr>
                <w:caps/>
                <w:sz w:val="20"/>
                <w:szCs w:val="20"/>
              </w:rPr>
              <w:t xml:space="preserve"> kaplanması</w:t>
            </w:r>
          </w:p>
        </w:tc>
      </w:tr>
      <w:tr w:rsidR="00B0447B" w:rsidRPr="00F8265D" w:rsidTr="007707F8">
        <w:tc>
          <w:tcPr>
            <w:tcW w:w="3085" w:type="dxa"/>
          </w:tcPr>
          <w:p w:rsidR="00B0447B" w:rsidRPr="00F8265D" w:rsidRDefault="00B0447B" w:rsidP="006C7C02">
            <w:pPr>
              <w:jc w:val="center"/>
              <w:rPr>
                <w:b/>
                <w:caps/>
                <w:sz w:val="20"/>
                <w:szCs w:val="20"/>
              </w:rPr>
            </w:pPr>
            <w:r w:rsidRPr="00F8265D">
              <w:rPr>
                <w:b/>
                <w:caps/>
                <w:sz w:val="20"/>
                <w:szCs w:val="20"/>
              </w:rPr>
              <w:t>4</w:t>
            </w:r>
          </w:p>
        </w:tc>
        <w:tc>
          <w:tcPr>
            <w:tcW w:w="5315" w:type="dxa"/>
          </w:tcPr>
          <w:p w:rsidR="00B0447B" w:rsidRPr="00F8265D" w:rsidRDefault="00B0447B" w:rsidP="006C7C02">
            <w:pPr>
              <w:rPr>
                <w:caps/>
                <w:sz w:val="20"/>
                <w:szCs w:val="20"/>
              </w:rPr>
            </w:pPr>
            <w:r w:rsidRPr="00F8265D">
              <w:rPr>
                <w:caps/>
                <w:sz w:val="20"/>
                <w:szCs w:val="20"/>
              </w:rPr>
              <w:t>öğrenci tuvaletlerinde sifonların sağlamlaştırılması</w:t>
            </w:r>
          </w:p>
        </w:tc>
      </w:tr>
      <w:tr w:rsidR="00B0447B" w:rsidRPr="00F8265D" w:rsidTr="007707F8">
        <w:tc>
          <w:tcPr>
            <w:tcW w:w="3085" w:type="dxa"/>
          </w:tcPr>
          <w:p w:rsidR="00B0447B" w:rsidRPr="00F8265D" w:rsidRDefault="00B0447B" w:rsidP="006C7C02">
            <w:pPr>
              <w:jc w:val="center"/>
              <w:rPr>
                <w:b/>
                <w:caps/>
                <w:sz w:val="20"/>
                <w:szCs w:val="20"/>
              </w:rPr>
            </w:pPr>
            <w:r w:rsidRPr="00F8265D">
              <w:rPr>
                <w:b/>
                <w:caps/>
                <w:sz w:val="20"/>
                <w:szCs w:val="20"/>
              </w:rPr>
              <w:t>5</w:t>
            </w:r>
          </w:p>
        </w:tc>
        <w:tc>
          <w:tcPr>
            <w:tcW w:w="5315" w:type="dxa"/>
          </w:tcPr>
          <w:p w:rsidR="00B0447B" w:rsidRPr="00F8265D" w:rsidRDefault="00B0447B" w:rsidP="006C7C02">
            <w:pPr>
              <w:rPr>
                <w:caps/>
                <w:sz w:val="20"/>
                <w:szCs w:val="20"/>
              </w:rPr>
            </w:pPr>
            <w:r w:rsidRPr="00F8265D">
              <w:rPr>
                <w:caps/>
                <w:sz w:val="20"/>
                <w:szCs w:val="20"/>
              </w:rPr>
              <w:t>sınıf kapısı üzerinde bulunan camların film ile kaplanması</w:t>
            </w:r>
          </w:p>
        </w:tc>
      </w:tr>
    </w:tbl>
    <w:p w:rsidR="00B0447B" w:rsidRDefault="00B0447B" w:rsidP="00B0447B">
      <w:pPr>
        <w:autoSpaceDE w:val="0"/>
        <w:autoSpaceDN w:val="0"/>
        <w:adjustRightInd w:val="0"/>
        <w:jc w:val="both"/>
        <w:rPr>
          <w:b/>
        </w:rPr>
      </w:pPr>
    </w:p>
    <w:p w:rsidR="00B0447B" w:rsidRPr="00326D93" w:rsidRDefault="00B0447B" w:rsidP="00B0447B">
      <w:pPr>
        <w:autoSpaceDE w:val="0"/>
        <w:autoSpaceDN w:val="0"/>
        <w:adjustRightInd w:val="0"/>
        <w:jc w:val="both"/>
      </w:pPr>
      <w:r w:rsidRPr="00326D93">
        <w:rPr>
          <w:b/>
        </w:rPr>
        <w:t>17)</w:t>
      </w:r>
      <w:r w:rsidRPr="00326D93">
        <w:t xml:space="preserve"> </w:t>
      </w:r>
      <w:r w:rsidRPr="00B0447B">
        <w:rPr>
          <w:b/>
        </w:rPr>
        <w:t>Görsel sanatlar, müzik, beden eğitimi dersleriyle uygulamalı nitelikteki diğer derslerin değerlendirilmesinde dikkate alınacak hususların tespit edilmesi; sınavların şekil, sayı ve süresiyle ürün değerlendirme ölçeklerin belirlenmesi,</w:t>
      </w:r>
      <w:r w:rsidRPr="00326D93">
        <w:t xml:space="preserve"> </w:t>
      </w:r>
    </w:p>
    <w:p w:rsidR="00B0447B" w:rsidRDefault="00B0447B" w:rsidP="005C3680">
      <w:pPr>
        <w:rPr>
          <w:b/>
          <w:caps/>
        </w:rPr>
      </w:pPr>
    </w:p>
    <w:tbl>
      <w:tblPr>
        <w:tblpPr w:leftFromText="141" w:rightFromText="141" w:vertAnchor="text" w:horzAnchor="margin" w:tblpXSpec="center" w:tblpY="169"/>
        <w:tblW w:w="8906" w:type="dxa"/>
        <w:tblLayout w:type="fixed"/>
        <w:tblCellMar>
          <w:left w:w="70" w:type="dxa"/>
          <w:right w:w="70" w:type="dxa"/>
        </w:tblCellMar>
        <w:tblLook w:val="04A0"/>
      </w:tblPr>
      <w:tblGrid>
        <w:gridCol w:w="411"/>
        <w:gridCol w:w="459"/>
        <w:gridCol w:w="907"/>
        <w:gridCol w:w="573"/>
        <w:gridCol w:w="1034"/>
        <w:gridCol w:w="867"/>
        <w:gridCol w:w="730"/>
        <w:gridCol w:w="1034"/>
        <w:gridCol w:w="621"/>
        <w:gridCol w:w="593"/>
        <w:gridCol w:w="612"/>
        <w:gridCol w:w="412"/>
        <w:gridCol w:w="611"/>
        <w:gridCol w:w="42"/>
      </w:tblGrid>
      <w:tr w:rsidR="00210475" w:rsidTr="00087B4E">
        <w:trPr>
          <w:gridAfter w:val="1"/>
          <w:wAfter w:w="42" w:type="dxa"/>
          <w:trHeight w:val="570"/>
        </w:trPr>
        <w:tc>
          <w:tcPr>
            <w:tcW w:w="8864" w:type="dxa"/>
            <w:gridSpan w:val="13"/>
            <w:shd w:val="clear" w:color="000000" w:fill="FF0000"/>
            <w:vAlign w:val="center"/>
            <w:hideMark/>
          </w:tcPr>
          <w:p w:rsidR="00210475" w:rsidRPr="00087B4E" w:rsidRDefault="00B0447B" w:rsidP="00210475">
            <w:pPr>
              <w:ind w:firstLine="67"/>
              <w:jc w:val="center"/>
              <w:rPr>
                <w:rFonts w:ascii="ALFABET98" w:hAnsi="ALFABET98" w:cs="Arial"/>
                <w:b/>
                <w:bCs/>
                <w:color w:val="FFFFFF" w:themeColor="background1"/>
              </w:rPr>
            </w:pPr>
            <w:proofErr w:type="gramStart"/>
            <w:r>
              <w:rPr>
                <w:rFonts w:ascii="ALFABET98" w:hAnsi="ALFABET98" w:cs="Arial" w:hint="eastAsia"/>
                <w:b/>
                <w:bCs/>
                <w:color w:val="FFFFFF" w:themeColor="background1"/>
              </w:rPr>
              <w:t>………………………</w:t>
            </w:r>
            <w:r>
              <w:rPr>
                <w:rFonts w:ascii="ALFABET98" w:hAnsi="ALFABET98" w:cs="Arial"/>
                <w:b/>
                <w:bCs/>
                <w:color w:val="FFFFFF" w:themeColor="background1"/>
              </w:rPr>
              <w:t>.</w:t>
            </w:r>
            <w:proofErr w:type="gramEnd"/>
            <w:r>
              <w:rPr>
                <w:rFonts w:ascii="ALFABET98" w:hAnsi="ALFABET98" w:cs="Arial"/>
                <w:b/>
                <w:bCs/>
                <w:color w:val="FFFFFF" w:themeColor="background1"/>
              </w:rPr>
              <w:t>2020</w:t>
            </w:r>
            <w:r w:rsidR="00210475" w:rsidRPr="00087B4E">
              <w:rPr>
                <w:rFonts w:ascii="ALFABET98" w:hAnsi="ALFABET98" w:cs="Arial"/>
                <w:b/>
                <w:bCs/>
                <w:color w:val="FFFFFF" w:themeColor="background1"/>
              </w:rPr>
              <w:t>/</w:t>
            </w:r>
            <w:r>
              <w:rPr>
                <w:rFonts w:ascii="ALFABET98" w:hAnsi="ALFABET98" w:cs="Arial"/>
                <w:b/>
                <w:bCs/>
                <w:color w:val="FFFFFF" w:themeColor="background1"/>
              </w:rPr>
              <w:t>2021</w:t>
            </w:r>
            <w:r w:rsidR="00210475" w:rsidRPr="00087B4E">
              <w:rPr>
                <w:rFonts w:ascii="ALFABET98" w:hAnsi="ALFABET98" w:cs="Arial"/>
                <w:b/>
                <w:bCs/>
                <w:color w:val="FFFFFF" w:themeColor="background1"/>
              </w:rPr>
              <w:t xml:space="preserve"> EĞİTİM ÖĞRETİM YILI 1. SINIFLAR 1. DÖNEM  GÖRSEL SANATLAR DERSİ                                                                   </w:t>
            </w:r>
          </w:p>
          <w:p w:rsidR="00210475" w:rsidRDefault="00210475" w:rsidP="00210475">
            <w:pPr>
              <w:jc w:val="center"/>
              <w:rPr>
                <w:rFonts w:ascii="ALFABET98" w:hAnsi="ALFABET98" w:cs="Arial"/>
                <w:b/>
                <w:bCs/>
                <w:color w:val="FFFFFF"/>
              </w:rPr>
            </w:pPr>
            <w:r w:rsidRPr="00087B4E">
              <w:rPr>
                <w:rFonts w:ascii="ALFABET98" w:hAnsi="ALFABET98" w:cs="Arial"/>
                <w:b/>
                <w:bCs/>
                <w:color w:val="FFFFFF" w:themeColor="background1"/>
              </w:rPr>
              <w:t xml:space="preserve"> KAZANIM DEĞERLENDİRME ÖLÇEĞİ</w:t>
            </w:r>
            <w:r>
              <w:rPr>
                <w:rFonts w:ascii="ALFABET98" w:hAnsi="ALFABET98" w:cs="Arial"/>
                <w:b/>
                <w:bCs/>
                <w:color w:val="FFFFFF"/>
              </w:rPr>
              <w:t xml:space="preserve"> </w:t>
            </w:r>
          </w:p>
        </w:tc>
      </w:tr>
      <w:tr w:rsidR="00210475" w:rsidTr="00210475">
        <w:trPr>
          <w:trHeight w:val="518"/>
        </w:trPr>
        <w:tc>
          <w:tcPr>
            <w:tcW w:w="41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10475" w:rsidRDefault="00210475" w:rsidP="00210475">
            <w:pPr>
              <w:rPr>
                <w:rFonts w:ascii="ALFABET98" w:hAnsi="ALFABET98" w:cs="Arial"/>
                <w:b/>
                <w:bCs/>
                <w:color w:val="333333"/>
                <w:sz w:val="22"/>
                <w:szCs w:val="22"/>
              </w:rPr>
            </w:pPr>
            <w:r>
              <w:rPr>
                <w:rFonts w:ascii="ALFABET98" w:hAnsi="ALFABET98" w:cs="Arial"/>
                <w:b/>
                <w:bCs/>
                <w:color w:val="333333"/>
                <w:sz w:val="22"/>
                <w:szCs w:val="22"/>
              </w:rPr>
              <w:t>SIRA</w:t>
            </w:r>
          </w:p>
        </w:tc>
        <w:tc>
          <w:tcPr>
            <w:tcW w:w="1366" w:type="dxa"/>
            <w:gridSpan w:val="2"/>
            <w:tcBorders>
              <w:top w:val="single" w:sz="4" w:space="0" w:color="auto"/>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rPr>
            </w:pPr>
            <w:r>
              <w:rPr>
                <w:rFonts w:ascii="ALFABET98" w:hAnsi="ALFABET98" w:cs="Arial"/>
                <w:b/>
                <w:bCs/>
              </w:rPr>
              <w:t xml:space="preserve">ÖĞRENCİNİN </w:t>
            </w:r>
          </w:p>
        </w:tc>
        <w:tc>
          <w:tcPr>
            <w:tcW w:w="57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1.1</w:t>
            </w:r>
            <w:proofErr w:type="gramEnd"/>
            <w:r w:rsidRPr="00210475">
              <w:rPr>
                <w:b/>
                <w:bCs/>
                <w:color w:val="000000"/>
                <w:sz w:val="20"/>
                <w:szCs w:val="20"/>
              </w:rPr>
              <w:t>. Görsel sanat çalışmalarını oluştururken uygulama basamaklarını ifade eder.</w:t>
            </w:r>
          </w:p>
        </w:tc>
        <w:tc>
          <w:tcPr>
            <w:tcW w:w="103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1.2</w:t>
            </w:r>
            <w:proofErr w:type="gramEnd"/>
            <w:r w:rsidRPr="00210475">
              <w:rPr>
                <w:b/>
                <w:bCs/>
                <w:color w:val="000000"/>
                <w:sz w:val="20"/>
                <w:szCs w:val="20"/>
              </w:rPr>
              <w:t>. Görsel sanat çalışmalarında farklı materyal, malzeme, gereç ve teknikleri kullanır.</w:t>
            </w:r>
          </w:p>
        </w:tc>
        <w:tc>
          <w:tcPr>
            <w:tcW w:w="867"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1.3</w:t>
            </w:r>
            <w:proofErr w:type="gramEnd"/>
            <w:r w:rsidRPr="00210475">
              <w:rPr>
                <w:b/>
                <w:bCs/>
                <w:color w:val="000000"/>
                <w:sz w:val="20"/>
                <w:szCs w:val="20"/>
              </w:rPr>
              <w:t>. Duygu ve düşüncelerini görsel sanat çalışmasına yansıtır.</w:t>
            </w:r>
          </w:p>
        </w:tc>
        <w:tc>
          <w:tcPr>
            <w:tcW w:w="730"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1.4</w:t>
            </w:r>
            <w:proofErr w:type="gramEnd"/>
            <w:r w:rsidRPr="00210475">
              <w:rPr>
                <w:b/>
                <w:bCs/>
                <w:color w:val="000000"/>
                <w:sz w:val="20"/>
                <w:szCs w:val="20"/>
              </w:rPr>
              <w:t>. Görsel sanat çalışmalarını temalardan, konulardan, fikirlerden, şiirlerden, hikâyelerden esinlenerek oluşturur</w:t>
            </w:r>
          </w:p>
        </w:tc>
        <w:tc>
          <w:tcPr>
            <w:tcW w:w="103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1.5</w:t>
            </w:r>
            <w:proofErr w:type="gramEnd"/>
            <w:r w:rsidRPr="00210475">
              <w:rPr>
                <w:b/>
                <w:bCs/>
                <w:color w:val="000000"/>
                <w:sz w:val="20"/>
                <w:szCs w:val="20"/>
              </w:rPr>
              <w:t>. İki boyutlu yüzey üzerinde biçimleri düzenler.</w:t>
            </w:r>
          </w:p>
        </w:tc>
        <w:tc>
          <w:tcPr>
            <w:tcW w:w="621"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1.6</w:t>
            </w:r>
            <w:proofErr w:type="gramEnd"/>
            <w:r w:rsidRPr="00210475">
              <w:rPr>
                <w:b/>
                <w:bCs/>
                <w:color w:val="000000"/>
                <w:sz w:val="20"/>
                <w:szCs w:val="20"/>
              </w:rPr>
              <w:t>. Görsel sanat çalışmasında figür-mekân ilişkisini ifade eder.</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210475" w:rsidRPr="00210475" w:rsidRDefault="00210475" w:rsidP="00210475">
            <w:pPr>
              <w:jc w:val="center"/>
              <w:rPr>
                <w:b/>
                <w:bCs/>
                <w:color w:val="000000"/>
                <w:sz w:val="20"/>
                <w:szCs w:val="20"/>
              </w:rPr>
            </w:pPr>
            <w:r w:rsidRPr="00210475">
              <w:rPr>
                <w:b/>
                <w:bCs/>
                <w:color w:val="000000"/>
                <w:sz w:val="20"/>
                <w:szCs w:val="20"/>
              </w:rPr>
              <w:t>G.1.</w:t>
            </w:r>
            <w:proofErr w:type="gramStart"/>
            <w:r w:rsidRPr="00210475">
              <w:rPr>
                <w:b/>
                <w:bCs/>
                <w:color w:val="000000"/>
                <w:sz w:val="20"/>
                <w:szCs w:val="20"/>
              </w:rPr>
              <w:t>1.7</w:t>
            </w:r>
            <w:proofErr w:type="gramEnd"/>
            <w:r w:rsidRPr="00210475">
              <w:rPr>
                <w:b/>
                <w:bCs/>
                <w:color w:val="000000"/>
                <w:sz w:val="20"/>
                <w:szCs w:val="20"/>
              </w:rPr>
              <w:t>. Görsel sanat çalışmasında büyüklük-küçüklük ilişkilerini kullanır.</w:t>
            </w:r>
          </w:p>
        </w:tc>
        <w:tc>
          <w:tcPr>
            <w:tcW w:w="61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0475" w:rsidRDefault="00210475" w:rsidP="00210475">
            <w:pPr>
              <w:jc w:val="center"/>
              <w:rPr>
                <w:rFonts w:ascii="ALFABET98" w:hAnsi="ALFABET98" w:cs="Arial"/>
                <w:b/>
                <w:bCs/>
                <w:sz w:val="20"/>
                <w:szCs w:val="20"/>
              </w:rPr>
            </w:pPr>
            <w:r>
              <w:rPr>
                <w:rFonts w:ascii="ALFABET98" w:hAnsi="ALFABET98" w:cs="Arial"/>
                <w:b/>
                <w:bCs/>
                <w:sz w:val="20"/>
                <w:szCs w:val="20"/>
              </w:rPr>
              <w:t>TOPLAM</w:t>
            </w:r>
          </w:p>
        </w:tc>
        <w:tc>
          <w:tcPr>
            <w:tcW w:w="41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0475" w:rsidRDefault="00210475" w:rsidP="00210475">
            <w:pPr>
              <w:jc w:val="center"/>
              <w:rPr>
                <w:rFonts w:ascii="ALFABET98" w:hAnsi="ALFABET98" w:cs="Arial"/>
                <w:b/>
                <w:bCs/>
                <w:sz w:val="20"/>
                <w:szCs w:val="20"/>
              </w:rPr>
            </w:pPr>
            <w:r>
              <w:rPr>
                <w:rFonts w:ascii="ALFABET98" w:hAnsi="ALFABET98" w:cs="Arial"/>
                <w:b/>
                <w:bCs/>
                <w:sz w:val="20"/>
                <w:szCs w:val="20"/>
              </w:rPr>
              <w:t>SONUÇ</w:t>
            </w:r>
          </w:p>
        </w:tc>
        <w:tc>
          <w:tcPr>
            <w:tcW w:w="653" w:type="dxa"/>
            <w:gridSpan w:val="2"/>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0475" w:rsidRDefault="00210475" w:rsidP="00210475">
            <w:pPr>
              <w:jc w:val="center"/>
              <w:rPr>
                <w:rFonts w:ascii="ALFABET98" w:hAnsi="ALFABET98" w:cs="Arial"/>
                <w:b/>
                <w:bCs/>
                <w:sz w:val="20"/>
                <w:szCs w:val="20"/>
              </w:rPr>
            </w:pPr>
            <w:r>
              <w:rPr>
                <w:rFonts w:ascii="ALFABET98" w:hAnsi="ALFABET98" w:cs="Arial"/>
                <w:b/>
                <w:bCs/>
                <w:sz w:val="20"/>
                <w:szCs w:val="20"/>
              </w:rPr>
              <w:t>DEĞERLENDİRME</w:t>
            </w:r>
          </w:p>
        </w:tc>
      </w:tr>
      <w:tr w:rsidR="00210475" w:rsidTr="00210475">
        <w:trPr>
          <w:trHeight w:val="2910"/>
        </w:trPr>
        <w:tc>
          <w:tcPr>
            <w:tcW w:w="411"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color w:val="333333"/>
                <w:sz w:val="22"/>
                <w:szCs w:val="22"/>
              </w:rPr>
            </w:pP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210475" w:rsidRDefault="00210475" w:rsidP="00210475">
            <w:pPr>
              <w:jc w:val="center"/>
              <w:rPr>
                <w:rFonts w:ascii="ALFABET98" w:hAnsi="ALFABET98" w:cs="Arial"/>
                <w:b/>
                <w:bCs/>
                <w:sz w:val="22"/>
                <w:szCs w:val="22"/>
              </w:rPr>
            </w:pPr>
            <w:r>
              <w:rPr>
                <w:rFonts w:ascii="ALFABET98" w:hAnsi="ALFABET98" w:cs="Arial"/>
                <w:b/>
                <w:bCs/>
                <w:sz w:val="22"/>
                <w:szCs w:val="22"/>
              </w:rPr>
              <w:t>NO</w:t>
            </w:r>
          </w:p>
        </w:tc>
        <w:tc>
          <w:tcPr>
            <w:tcW w:w="907"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rPr>
            </w:pPr>
            <w:r>
              <w:rPr>
                <w:rFonts w:ascii="ALFABET98" w:hAnsi="ALFABET98" w:cs="Arial"/>
                <w:b/>
                <w:bCs/>
              </w:rPr>
              <w:t>ADI ve SOYADI</w:t>
            </w:r>
          </w:p>
        </w:tc>
        <w:tc>
          <w:tcPr>
            <w:tcW w:w="573"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1034"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867"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730"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1034"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621"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593" w:type="dxa"/>
            <w:vMerge/>
            <w:tcBorders>
              <w:top w:val="nil"/>
              <w:left w:val="single" w:sz="4" w:space="0" w:color="auto"/>
              <w:bottom w:val="single" w:sz="4" w:space="0" w:color="000000"/>
              <w:right w:val="single" w:sz="4" w:space="0" w:color="auto"/>
            </w:tcBorders>
            <w:vAlign w:val="center"/>
            <w:hideMark/>
          </w:tcPr>
          <w:p w:rsidR="00210475" w:rsidRDefault="00210475" w:rsidP="00210475">
            <w:pPr>
              <w:rPr>
                <w:rFonts w:ascii="ALFABET98" w:hAnsi="ALFABET98" w:cs="Arial"/>
                <w:b/>
                <w:bCs/>
                <w:sz w:val="20"/>
                <w:szCs w:val="20"/>
              </w:rPr>
            </w:pPr>
          </w:p>
        </w:tc>
        <w:tc>
          <w:tcPr>
            <w:tcW w:w="612" w:type="dxa"/>
            <w:vMerge/>
            <w:tcBorders>
              <w:top w:val="nil"/>
              <w:left w:val="single" w:sz="4" w:space="0" w:color="auto"/>
              <w:bottom w:val="single" w:sz="4" w:space="0" w:color="auto"/>
              <w:right w:val="single" w:sz="4" w:space="0" w:color="auto"/>
            </w:tcBorders>
            <w:vAlign w:val="center"/>
            <w:hideMark/>
          </w:tcPr>
          <w:p w:rsidR="00210475" w:rsidRDefault="00210475" w:rsidP="00210475">
            <w:pPr>
              <w:rPr>
                <w:rFonts w:ascii="ALFABET98" w:hAnsi="ALFABET98" w:cs="Arial"/>
                <w:b/>
                <w:bCs/>
                <w:sz w:val="20"/>
                <w:szCs w:val="20"/>
              </w:rPr>
            </w:pPr>
          </w:p>
        </w:tc>
        <w:tc>
          <w:tcPr>
            <w:tcW w:w="412" w:type="dxa"/>
            <w:vMerge/>
            <w:tcBorders>
              <w:top w:val="nil"/>
              <w:left w:val="single" w:sz="4" w:space="0" w:color="auto"/>
              <w:bottom w:val="single" w:sz="4" w:space="0" w:color="auto"/>
              <w:right w:val="single" w:sz="4" w:space="0" w:color="auto"/>
            </w:tcBorders>
            <w:vAlign w:val="center"/>
            <w:hideMark/>
          </w:tcPr>
          <w:p w:rsidR="00210475" w:rsidRDefault="00210475" w:rsidP="00210475">
            <w:pPr>
              <w:rPr>
                <w:rFonts w:ascii="ALFABET98" w:hAnsi="ALFABET98" w:cs="Arial"/>
                <w:b/>
                <w:bCs/>
                <w:sz w:val="20"/>
                <w:szCs w:val="20"/>
              </w:rPr>
            </w:pPr>
          </w:p>
        </w:tc>
        <w:tc>
          <w:tcPr>
            <w:tcW w:w="653" w:type="dxa"/>
            <w:gridSpan w:val="2"/>
            <w:vMerge/>
            <w:tcBorders>
              <w:top w:val="nil"/>
              <w:left w:val="single" w:sz="4" w:space="0" w:color="auto"/>
              <w:bottom w:val="single" w:sz="4" w:space="0" w:color="auto"/>
              <w:right w:val="single" w:sz="4" w:space="0" w:color="auto"/>
            </w:tcBorders>
            <w:vAlign w:val="center"/>
            <w:hideMark/>
          </w:tcPr>
          <w:p w:rsidR="00210475" w:rsidRDefault="00210475" w:rsidP="00210475">
            <w:pPr>
              <w:rPr>
                <w:rFonts w:ascii="ALFABET98" w:hAnsi="ALFABET98" w:cs="Arial"/>
                <w:b/>
                <w:bCs/>
                <w:sz w:val="20"/>
                <w:szCs w:val="20"/>
              </w:rPr>
            </w:pPr>
          </w:p>
        </w:tc>
      </w:tr>
      <w:tr w:rsidR="00210475" w:rsidTr="00210475">
        <w:trPr>
          <w:trHeight w:val="243"/>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sz w:val="16"/>
                <w:szCs w:val="16"/>
              </w:rPr>
            </w:pPr>
            <w:r>
              <w:rPr>
                <w:rFonts w:ascii="ALFABET98" w:hAnsi="ALFABET98" w:cs="Arial"/>
                <w:b/>
                <w:bCs/>
                <w:sz w:val="16"/>
                <w:szCs w:val="16"/>
              </w:rPr>
              <w:t>1</w:t>
            </w:r>
          </w:p>
        </w:tc>
        <w:tc>
          <w:tcPr>
            <w:tcW w:w="459" w:type="dxa"/>
            <w:tcBorders>
              <w:top w:val="nil"/>
              <w:left w:val="nil"/>
              <w:bottom w:val="single" w:sz="4" w:space="0" w:color="auto"/>
              <w:right w:val="nil"/>
            </w:tcBorders>
            <w:shd w:val="clear" w:color="000000" w:fill="FFFFFF"/>
            <w:vAlign w:val="center"/>
            <w:hideMark/>
          </w:tcPr>
          <w:p w:rsidR="00210475" w:rsidRDefault="00210475" w:rsidP="00210475">
            <w:pPr>
              <w:jc w:val="center"/>
              <w:rPr>
                <w:rFonts w:ascii="ALFABET98" w:hAnsi="ALFABET98" w:cs="Arial"/>
                <w:b/>
                <w:bCs/>
                <w:sz w:val="18"/>
                <w:szCs w:val="18"/>
              </w:rPr>
            </w:pPr>
            <w:r>
              <w:rPr>
                <w:rFonts w:ascii="ALFABET98" w:hAnsi="ALFABET98" w:cs="Arial"/>
                <w:b/>
                <w:bCs/>
                <w:sz w:val="18"/>
                <w:szCs w:val="18"/>
              </w:rPr>
              <w:t> </w:t>
            </w:r>
          </w:p>
        </w:tc>
        <w:tc>
          <w:tcPr>
            <w:tcW w:w="907" w:type="dxa"/>
            <w:tcBorders>
              <w:top w:val="nil"/>
              <w:left w:val="single" w:sz="4" w:space="0" w:color="auto"/>
              <w:bottom w:val="single" w:sz="4" w:space="0" w:color="auto"/>
              <w:right w:val="single" w:sz="4" w:space="0" w:color="auto"/>
            </w:tcBorders>
            <w:shd w:val="clear" w:color="000000" w:fill="FFFFFF"/>
            <w:vAlign w:val="center"/>
            <w:hideMark/>
          </w:tcPr>
          <w:p w:rsidR="00210475" w:rsidRDefault="00210475" w:rsidP="00210475">
            <w:pPr>
              <w:rPr>
                <w:rFonts w:ascii="ALFABET98" w:hAnsi="ALFABET98" w:cs="Arial"/>
                <w:b/>
                <w:bCs/>
                <w:sz w:val="20"/>
                <w:szCs w:val="20"/>
              </w:rPr>
            </w:pPr>
            <w:r>
              <w:rPr>
                <w:rFonts w:ascii="ALFABET98" w:hAnsi="ALFABET98" w:cs="Arial"/>
                <w:b/>
                <w:bCs/>
                <w:sz w:val="20"/>
                <w:szCs w:val="20"/>
              </w:rPr>
              <w:t> </w:t>
            </w:r>
          </w:p>
        </w:tc>
        <w:tc>
          <w:tcPr>
            <w:tcW w:w="57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867"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730"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21"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59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c>
          <w:tcPr>
            <w:tcW w:w="4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808080"/>
                <w:sz w:val="16"/>
                <w:szCs w:val="16"/>
              </w:rPr>
            </w:pPr>
          </w:p>
        </w:tc>
        <w:tc>
          <w:tcPr>
            <w:tcW w:w="653" w:type="dxa"/>
            <w:gridSpan w:val="2"/>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r>
      <w:tr w:rsidR="00210475" w:rsidTr="00210475">
        <w:trPr>
          <w:trHeight w:val="243"/>
        </w:trPr>
        <w:tc>
          <w:tcPr>
            <w:tcW w:w="411" w:type="dxa"/>
            <w:tcBorders>
              <w:top w:val="nil"/>
              <w:left w:val="single" w:sz="4" w:space="0" w:color="auto"/>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sz w:val="16"/>
                <w:szCs w:val="16"/>
              </w:rPr>
            </w:pPr>
            <w:r>
              <w:rPr>
                <w:rFonts w:ascii="ALFABET98" w:hAnsi="ALFABET98" w:cs="Arial"/>
                <w:b/>
                <w:bCs/>
                <w:sz w:val="16"/>
                <w:szCs w:val="16"/>
              </w:rPr>
              <w:t>2</w:t>
            </w:r>
          </w:p>
        </w:tc>
        <w:tc>
          <w:tcPr>
            <w:tcW w:w="459" w:type="dxa"/>
            <w:tcBorders>
              <w:top w:val="nil"/>
              <w:left w:val="nil"/>
              <w:bottom w:val="single" w:sz="4" w:space="0" w:color="auto"/>
              <w:right w:val="nil"/>
            </w:tcBorders>
            <w:shd w:val="clear" w:color="000000" w:fill="C0C0C0"/>
            <w:vAlign w:val="center"/>
            <w:hideMark/>
          </w:tcPr>
          <w:p w:rsidR="00210475" w:rsidRDefault="00210475" w:rsidP="00210475">
            <w:pPr>
              <w:jc w:val="center"/>
              <w:rPr>
                <w:rFonts w:ascii="ALFABET98" w:hAnsi="ALFABET98" w:cs="Arial"/>
                <w:b/>
                <w:bCs/>
                <w:sz w:val="18"/>
                <w:szCs w:val="18"/>
              </w:rPr>
            </w:pPr>
            <w:r>
              <w:rPr>
                <w:rFonts w:ascii="ALFABET98" w:hAnsi="ALFABET98" w:cs="Arial"/>
                <w:b/>
                <w:bCs/>
                <w:sz w:val="18"/>
                <w:szCs w:val="18"/>
              </w:rPr>
              <w:t> </w:t>
            </w:r>
          </w:p>
        </w:tc>
        <w:tc>
          <w:tcPr>
            <w:tcW w:w="907" w:type="dxa"/>
            <w:tcBorders>
              <w:top w:val="nil"/>
              <w:left w:val="single" w:sz="4" w:space="0" w:color="auto"/>
              <w:bottom w:val="single" w:sz="4" w:space="0" w:color="auto"/>
              <w:right w:val="single" w:sz="4" w:space="0" w:color="auto"/>
            </w:tcBorders>
            <w:shd w:val="clear" w:color="000000" w:fill="C0C0C0"/>
            <w:noWrap/>
            <w:vAlign w:val="bottom"/>
            <w:hideMark/>
          </w:tcPr>
          <w:p w:rsidR="00210475" w:rsidRDefault="00210475" w:rsidP="00210475">
            <w:pPr>
              <w:rPr>
                <w:rFonts w:ascii="Arial" w:hAnsi="Arial" w:cs="Arial"/>
                <w:color w:val="000000"/>
                <w:sz w:val="18"/>
                <w:szCs w:val="18"/>
              </w:rPr>
            </w:pPr>
            <w:r>
              <w:rPr>
                <w:rFonts w:ascii="Arial" w:hAnsi="Arial" w:cs="Arial"/>
                <w:color w:val="000000"/>
                <w:sz w:val="18"/>
                <w:szCs w:val="18"/>
              </w:rPr>
              <w:t> </w:t>
            </w:r>
          </w:p>
        </w:tc>
        <w:tc>
          <w:tcPr>
            <w:tcW w:w="573"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867"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730"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21"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593"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12" w:type="dxa"/>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333333"/>
                <w:sz w:val="20"/>
                <w:szCs w:val="20"/>
              </w:rPr>
            </w:pPr>
          </w:p>
        </w:tc>
        <w:tc>
          <w:tcPr>
            <w:tcW w:w="412" w:type="dxa"/>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808080"/>
                <w:sz w:val="16"/>
                <w:szCs w:val="16"/>
              </w:rPr>
            </w:pPr>
          </w:p>
        </w:tc>
        <w:tc>
          <w:tcPr>
            <w:tcW w:w="653" w:type="dxa"/>
            <w:gridSpan w:val="2"/>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333333"/>
                <w:sz w:val="20"/>
                <w:szCs w:val="20"/>
              </w:rPr>
            </w:pPr>
          </w:p>
        </w:tc>
      </w:tr>
      <w:tr w:rsidR="00210475" w:rsidTr="00210475">
        <w:trPr>
          <w:trHeight w:val="243"/>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sz w:val="16"/>
                <w:szCs w:val="16"/>
              </w:rPr>
            </w:pPr>
            <w:r>
              <w:rPr>
                <w:rFonts w:ascii="ALFABET98" w:hAnsi="ALFABET98" w:cs="Arial"/>
                <w:b/>
                <w:bCs/>
                <w:sz w:val="16"/>
                <w:szCs w:val="16"/>
              </w:rPr>
              <w:t>3</w:t>
            </w:r>
          </w:p>
        </w:tc>
        <w:tc>
          <w:tcPr>
            <w:tcW w:w="459" w:type="dxa"/>
            <w:tcBorders>
              <w:top w:val="nil"/>
              <w:left w:val="nil"/>
              <w:bottom w:val="single" w:sz="4" w:space="0" w:color="auto"/>
              <w:right w:val="nil"/>
            </w:tcBorders>
            <w:shd w:val="clear" w:color="000000" w:fill="FFFFFF"/>
            <w:vAlign w:val="center"/>
            <w:hideMark/>
          </w:tcPr>
          <w:p w:rsidR="00210475" w:rsidRDefault="00210475" w:rsidP="00210475">
            <w:pPr>
              <w:jc w:val="center"/>
              <w:rPr>
                <w:rFonts w:ascii="ALFABET98" w:hAnsi="ALFABET98" w:cs="Arial"/>
                <w:b/>
                <w:bCs/>
                <w:sz w:val="18"/>
                <w:szCs w:val="18"/>
              </w:rPr>
            </w:pPr>
            <w:r>
              <w:rPr>
                <w:rFonts w:ascii="ALFABET98" w:hAnsi="ALFABET98" w:cs="Arial"/>
                <w:b/>
                <w:bCs/>
                <w:sz w:val="18"/>
                <w:szCs w:val="18"/>
              </w:rPr>
              <w:t> </w:t>
            </w:r>
          </w:p>
        </w:tc>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210475" w:rsidRDefault="00210475" w:rsidP="00210475">
            <w:pPr>
              <w:rPr>
                <w:rFonts w:ascii="Arial" w:hAnsi="Arial" w:cs="Arial"/>
                <w:color w:val="000000"/>
                <w:sz w:val="18"/>
                <w:szCs w:val="18"/>
              </w:rPr>
            </w:pPr>
            <w:r>
              <w:rPr>
                <w:rFonts w:ascii="Arial" w:hAnsi="Arial" w:cs="Arial"/>
                <w:color w:val="000000"/>
                <w:sz w:val="18"/>
                <w:szCs w:val="18"/>
              </w:rPr>
              <w:t> </w:t>
            </w:r>
          </w:p>
        </w:tc>
        <w:tc>
          <w:tcPr>
            <w:tcW w:w="57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867"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730"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21"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59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c>
          <w:tcPr>
            <w:tcW w:w="4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808080"/>
                <w:sz w:val="16"/>
                <w:szCs w:val="16"/>
              </w:rPr>
            </w:pPr>
          </w:p>
        </w:tc>
        <w:tc>
          <w:tcPr>
            <w:tcW w:w="653" w:type="dxa"/>
            <w:gridSpan w:val="2"/>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r>
      <w:tr w:rsidR="00210475" w:rsidTr="00210475">
        <w:trPr>
          <w:trHeight w:val="243"/>
        </w:trPr>
        <w:tc>
          <w:tcPr>
            <w:tcW w:w="411" w:type="dxa"/>
            <w:tcBorders>
              <w:top w:val="nil"/>
              <w:left w:val="single" w:sz="4" w:space="0" w:color="auto"/>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sz w:val="16"/>
                <w:szCs w:val="16"/>
              </w:rPr>
            </w:pPr>
            <w:r>
              <w:rPr>
                <w:rFonts w:ascii="ALFABET98" w:hAnsi="ALFABET98" w:cs="Arial"/>
                <w:b/>
                <w:bCs/>
                <w:sz w:val="16"/>
                <w:szCs w:val="16"/>
              </w:rPr>
              <w:t>4</w:t>
            </w:r>
          </w:p>
        </w:tc>
        <w:tc>
          <w:tcPr>
            <w:tcW w:w="459" w:type="dxa"/>
            <w:tcBorders>
              <w:top w:val="nil"/>
              <w:left w:val="nil"/>
              <w:bottom w:val="single" w:sz="4" w:space="0" w:color="auto"/>
              <w:right w:val="nil"/>
            </w:tcBorders>
            <w:shd w:val="clear" w:color="000000" w:fill="C0C0C0"/>
            <w:vAlign w:val="center"/>
            <w:hideMark/>
          </w:tcPr>
          <w:p w:rsidR="00210475" w:rsidRDefault="00210475" w:rsidP="00210475">
            <w:pPr>
              <w:jc w:val="center"/>
              <w:rPr>
                <w:rFonts w:ascii="ALFABET98" w:hAnsi="ALFABET98" w:cs="Arial"/>
                <w:b/>
                <w:bCs/>
                <w:sz w:val="18"/>
                <w:szCs w:val="18"/>
              </w:rPr>
            </w:pPr>
            <w:r>
              <w:rPr>
                <w:rFonts w:ascii="ALFABET98" w:hAnsi="ALFABET98" w:cs="Arial"/>
                <w:b/>
                <w:bCs/>
                <w:sz w:val="18"/>
                <w:szCs w:val="18"/>
              </w:rPr>
              <w:t> </w:t>
            </w:r>
          </w:p>
        </w:tc>
        <w:tc>
          <w:tcPr>
            <w:tcW w:w="907" w:type="dxa"/>
            <w:tcBorders>
              <w:top w:val="nil"/>
              <w:left w:val="single" w:sz="4" w:space="0" w:color="auto"/>
              <w:bottom w:val="single" w:sz="4" w:space="0" w:color="auto"/>
              <w:right w:val="single" w:sz="4" w:space="0" w:color="auto"/>
            </w:tcBorders>
            <w:shd w:val="clear" w:color="000000" w:fill="C0C0C0"/>
            <w:noWrap/>
            <w:vAlign w:val="bottom"/>
            <w:hideMark/>
          </w:tcPr>
          <w:p w:rsidR="00210475" w:rsidRDefault="00210475" w:rsidP="00210475">
            <w:pPr>
              <w:rPr>
                <w:rFonts w:ascii="Arial" w:hAnsi="Arial" w:cs="Arial"/>
                <w:color w:val="000000"/>
                <w:sz w:val="18"/>
                <w:szCs w:val="18"/>
              </w:rPr>
            </w:pPr>
            <w:r>
              <w:rPr>
                <w:rFonts w:ascii="Arial" w:hAnsi="Arial" w:cs="Arial"/>
                <w:color w:val="000000"/>
                <w:sz w:val="18"/>
                <w:szCs w:val="18"/>
              </w:rPr>
              <w:t> </w:t>
            </w:r>
          </w:p>
        </w:tc>
        <w:tc>
          <w:tcPr>
            <w:tcW w:w="573"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867"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730"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21"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593" w:type="dxa"/>
            <w:tcBorders>
              <w:top w:val="nil"/>
              <w:left w:val="nil"/>
              <w:bottom w:val="single" w:sz="4" w:space="0" w:color="auto"/>
              <w:right w:val="single" w:sz="4" w:space="0" w:color="auto"/>
            </w:tcBorders>
            <w:shd w:val="clear" w:color="000000" w:fill="C0C0C0"/>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12" w:type="dxa"/>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333333"/>
                <w:sz w:val="20"/>
                <w:szCs w:val="20"/>
              </w:rPr>
            </w:pPr>
          </w:p>
        </w:tc>
        <w:tc>
          <w:tcPr>
            <w:tcW w:w="412" w:type="dxa"/>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808080"/>
                <w:sz w:val="16"/>
                <w:szCs w:val="16"/>
              </w:rPr>
            </w:pPr>
          </w:p>
        </w:tc>
        <w:tc>
          <w:tcPr>
            <w:tcW w:w="653" w:type="dxa"/>
            <w:gridSpan w:val="2"/>
            <w:tcBorders>
              <w:top w:val="nil"/>
              <w:left w:val="nil"/>
              <w:bottom w:val="single" w:sz="4" w:space="0" w:color="auto"/>
              <w:right w:val="single" w:sz="4" w:space="0" w:color="auto"/>
            </w:tcBorders>
            <w:shd w:val="clear" w:color="000000" w:fill="C0C0C0"/>
            <w:vAlign w:val="center"/>
          </w:tcPr>
          <w:p w:rsidR="00210475" w:rsidRDefault="00210475" w:rsidP="00210475">
            <w:pPr>
              <w:jc w:val="center"/>
              <w:rPr>
                <w:rFonts w:ascii="ALFABET98" w:hAnsi="ALFABET98" w:cs="Arial"/>
                <w:b/>
                <w:bCs/>
                <w:color w:val="333333"/>
                <w:sz w:val="20"/>
                <w:szCs w:val="20"/>
              </w:rPr>
            </w:pPr>
          </w:p>
        </w:tc>
      </w:tr>
      <w:tr w:rsidR="00210475" w:rsidTr="00210475">
        <w:trPr>
          <w:trHeight w:val="243"/>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sz w:val="16"/>
                <w:szCs w:val="16"/>
              </w:rPr>
            </w:pPr>
            <w:r>
              <w:rPr>
                <w:rFonts w:ascii="ALFABET98" w:hAnsi="ALFABET98" w:cs="Arial"/>
                <w:b/>
                <w:bCs/>
                <w:sz w:val="16"/>
                <w:szCs w:val="16"/>
              </w:rPr>
              <w:t>5</w:t>
            </w:r>
          </w:p>
        </w:tc>
        <w:tc>
          <w:tcPr>
            <w:tcW w:w="459" w:type="dxa"/>
            <w:tcBorders>
              <w:top w:val="nil"/>
              <w:left w:val="nil"/>
              <w:bottom w:val="single" w:sz="4" w:space="0" w:color="auto"/>
              <w:right w:val="nil"/>
            </w:tcBorders>
            <w:shd w:val="clear" w:color="000000" w:fill="FFFFFF"/>
            <w:vAlign w:val="center"/>
            <w:hideMark/>
          </w:tcPr>
          <w:p w:rsidR="00210475" w:rsidRDefault="00210475" w:rsidP="00210475">
            <w:pPr>
              <w:jc w:val="center"/>
              <w:rPr>
                <w:rFonts w:ascii="ALFABET98" w:hAnsi="ALFABET98" w:cs="Arial"/>
                <w:b/>
                <w:bCs/>
                <w:sz w:val="18"/>
                <w:szCs w:val="18"/>
              </w:rPr>
            </w:pPr>
            <w:r>
              <w:rPr>
                <w:rFonts w:ascii="ALFABET98" w:hAnsi="ALFABET98" w:cs="Arial"/>
                <w:b/>
                <w:bCs/>
                <w:sz w:val="18"/>
                <w:szCs w:val="18"/>
              </w:rPr>
              <w:t> </w:t>
            </w:r>
          </w:p>
        </w:tc>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210475" w:rsidRDefault="00210475" w:rsidP="00210475">
            <w:pPr>
              <w:rPr>
                <w:rFonts w:ascii="Arial" w:hAnsi="Arial" w:cs="Arial"/>
                <w:color w:val="000000"/>
                <w:sz w:val="18"/>
                <w:szCs w:val="18"/>
              </w:rPr>
            </w:pPr>
            <w:r>
              <w:rPr>
                <w:rFonts w:ascii="Arial" w:hAnsi="Arial" w:cs="Arial"/>
                <w:color w:val="000000"/>
                <w:sz w:val="18"/>
                <w:szCs w:val="18"/>
              </w:rPr>
              <w:t> </w:t>
            </w:r>
          </w:p>
        </w:tc>
        <w:tc>
          <w:tcPr>
            <w:tcW w:w="57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867"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730"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1034"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21"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593" w:type="dxa"/>
            <w:tcBorders>
              <w:top w:val="nil"/>
              <w:left w:val="nil"/>
              <w:bottom w:val="single" w:sz="4" w:space="0" w:color="auto"/>
              <w:right w:val="single" w:sz="4" w:space="0" w:color="auto"/>
            </w:tcBorders>
            <w:shd w:val="clear" w:color="000000" w:fill="FFFFFF"/>
            <w:vAlign w:val="center"/>
            <w:hideMark/>
          </w:tcPr>
          <w:p w:rsidR="00210475" w:rsidRDefault="00210475" w:rsidP="00210475">
            <w:pPr>
              <w:jc w:val="center"/>
              <w:rPr>
                <w:rFonts w:ascii="ALFABET98" w:hAnsi="ALFABET98" w:cs="Arial"/>
                <w:b/>
                <w:bCs/>
                <w:color w:val="333333"/>
                <w:sz w:val="16"/>
                <w:szCs w:val="16"/>
              </w:rPr>
            </w:pPr>
            <w:r>
              <w:rPr>
                <w:rFonts w:ascii="ALFABET98" w:hAnsi="ALFABET98" w:cs="Arial"/>
                <w:b/>
                <w:bCs/>
                <w:color w:val="333333"/>
                <w:sz w:val="16"/>
                <w:szCs w:val="16"/>
              </w:rPr>
              <w:t> </w:t>
            </w:r>
          </w:p>
        </w:tc>
        <w:tc>
          <w:tcPr>
            <w:tcW w:w="6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c>
          <w:tcPr>
            <w:tcW w:w="412" w:type="dxa"/>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808080"/>
                <w:sz w:val="16"/>
                <w:szCs w:val="16"/>
              </w:rPr>
            </w:pPr>
          </w:p>
        </w:tc>
        <w:tc>
          <w:tcPr>
            <w:tcW w:w="653" w:type="dxa"/>
            <w:gridSpan w:val="2"/>
            <w:tcBorders>
              <w:top w:val="nil"/>
              <w:left w:val="nil"/>
              <w:bottom w:val="single" w:sz="4" w:space="0" w:color="auto"/>
              <w:right w:val="single" w:sz="4" w:space="0" w:color="auto"/>
            </w:tcBorders>
            <w:shd w:val="clear" w:color="000000" w:fill="FFFFFF"/>
            <w:vAlign w:val="center"/>
          </w:tcPr>
          <w:p w:rsidR="00210475" w:rsidRDefault="00210475" w:rsidP="00210475">
            <w:pPr>
              <w:jc w:val="center"/>
              <w:rPr>
                <w:rFonts w:ascii="ALFABET98" w:hAnsi="ALFABET98" w:cs="Arial"/>
                <w:b/>
                <w:bCs/>
                <w:color w:val="333333"/>
                <w:sz w:val="20"/>
                <w:szCs w:val="20"/>
              </w:rPr>
            </w:pPr>
          </w:p>
        </w:tc>
      </w:tr>
    </w:tbl>
    <w:p w:rsidR="005C7ED8" w:rsidRDefault="005C7ED8" w:rsidP="005C3680">
      <w:pPr>
        <w:rPr>
          <w:b/>
          <w:caps/>
        </w:rPr>
      </w:pPr>
    </w:p>
    <w:p w:rsidR="00CB4F22" w:rsidRPr="007C6496" w:rsidRDefault="00CB4F22"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210475" w:rsidRDefault="00210475" w:rsidP="00CB4F22">
      <w:pPr>
        <w:rPr>
          <w:b/>
          <w:caps/>
        </w:rPr>
      </w:pPr>
    </w:p>
    <w:p w:rsidR="00087B4E" w:rsidRDefault="00087B4E" w:rsidP="00CB4F22">
      <w:pPr>
        <w:rPr>
          <w:b/>
          <w:caps/>
        </w:rPr>
      </w:pPr>
    </w:p>
    <w:p w:rsidR="00B0447B" w:rsidRDefault="00B0447B" w:rsidP="00B0447B">
      <w:pPr>
        <w:pStyle w:val="AralkYok"/>
        <w:jc w:val="both"/>
        <w:rPr>
          <w:rFonts w:ascii="Times New Roman" w:hAnsi="Times New Roman"/>
          <w:sz w:val="24"/>
          <w:szCs w:val="24"/>
        </w:rPr>
      </w:pPr>
      <w:r w:rsidRPr="00326D93">
        <w:rPr>
          <w:rFonts w:ascii="Times New Roman" w:hAnsi="Times New Roman"/>
          <w:b/>
          <w:sz w:val="24"/>
          <w:szCs w:val="24"/>
        </w:rPr>
        <w:t>18)</w:t>
      </w:r>
      <w:r w:rsidRPr="00326D93">
        <w:rPr>
          <w:rFonts w:ascii="Times New Roman" w:hAnsi="Times New Roman"/>
          <w:sz w:val="24"/>
          <w:szCs w:val="24"/>
        </w:rPr>
        <w:t xml:space="preserve"> </w:t>
      </w:r>
      <w:r w:rsidRPr="007707F8">
        <w:rPr>
          <w:rFonts w:ascii="Times New Roman" w:hAnsi="Times New Roman"/>
          <w:b/>
          <w:sz w:val="24"/>
          <w:szCs w:val="24"/>
        </w:rPr>
        <w:t>Uyum haftasının planlanması</w:t>
      </w:r>
    </w:p>
    <w:p w:rsidR="00B0447B" w:rsidRDefault="00B0447B" w:rsidP="00B0447B">
      <w:pPr>
        <w:jc w:val="both"/>
      </w:pPr>
    </w:p>
    <w:p w:rsidR="00EA5034" w:rsidRPr="006447A8" w:rsidRDefault="007707F8" w:rsidP="007707F8">
      <w:pPr>
        <w:jc w:val="both"/>
        <w:rPr>
          <w:color w:val="000000" w:themeColor="text1"/>
        </w:rPr>
      </w:pPr>
      <w:r>
        <w:t xml:space="preserve">Sınıf   </w:t>
      </w:r>
      <w:r w:rsidRPr="00E62696">
        <w:t>Öğretmeni</w:t>
      </w:r>
      <w:r w:rsidRPr="00D0558D">
        <w:rPr>
          <w:color w:val="000000"/>
        </w:rPr>
        <w:t xml:space="preserve"> </w:t>
      </w:r>
      <w:proofErr w:type="gramStart"/>
      <w:r>
        <w:rPr>
          <w:color w:val="000000"/>
        </w:rPr>
        <w:t>…………</w:t>
      </w:r>
      <w:proofErr w:type="gramEnd"/>
      <w:r w:rsidR="00913B78">
        <w:t>bu sene uyum haftasının 05-06 Eylül arasında olduğunu söyledi.</w:t>
      </w:r>
      <w:r w:rsidR="00913B78" w:rsidRPr="00452EDE">
        <w:t xml:space="preserve"> </w:t>
      </w:r>
      <w:r>
        <w:t xml:space="preserve">Sınıf   </w:t>
      </w:r>
      <w:r w:rsidRPr="00E62696">
        <w:t>Öğretmeni</w:t>
      </w:r>
      <w:r w:rsidRPr="00D0558D">
        <w:rPr>
          <w:color w:val="000000"/>
        </w:rPr>
        <w:t xml:space="preserve"> </w:t>
      </w:r>
      <w:proofErr w:type="gramStart"/>
      <w:r>
        <w:rPr>
          <w:color w:val="000000"/>
        </w:rPr>
        <w:t>…………</w:t>
      </w:r>
      <w:proofErr w:type="gramEnd"/>
      <w:r>
        <w:rPr>
          <w:color w:val="000000"/>
        </w:rPr>
        <w:t xml:space="preserve"> </w:t>
      </w:r>
      <w:r>
        <w:t xml:space="preserve"> </w:t>
      </w:r>
      <w:r w:rsidR="00EA5034" w:rsidRPr="003175E1">
        <w:rPr>
          <w:color w:val="000000" w:themeColor="text1"/>
        </w:rPr>
        <w:t>Hazırlık döneminde uygulanacak etkinliklerin üç temel amacı bulunmaktadır: Birincisi ilkokula yeni başlayan öğrencilerin okula, arkadaşlarına, öğretmenine, öğretim faaliyetlerine uyumunu kolaylaştırmaktır. İkincisi ise derslere hazırlık çalışmaları yaparak okuma yazma çalışmalarına temel oluşturmaktır. Üçüncüsü Matematik, Görsel Sanatlar, Müzik, Oyun ve Fiziki Etkinlikler derslerinde kazanımları belli oranda ele almaktır.</w:t>
      </w:r>
      <w:r w:rsidR="00EA5034">
        <w:rPr>
          <w:color w:val="000000" w:themeColor="text1"/>
        </w:rPr>
        <w:t xml:space="preserve"> </w:t>
      </w:r>
      <w:r w:rsidR="00EA5034" w:rsidRPr="003175E1">
        <w:rPr>
          <w:color w:val="000000" w:themeColor="text1"/>
        </w:rPr>
        <w:t xml:space="preserve">Hazırlık döneminde dikkat edilmesi gereken en önemli konu yaşı küçük öğrencilerin gelişim seviyelerine göre çalışmalarında daha fazla rehberlik yapılmasıdır. </w:t>
      </w:r>
      <w:r w:rsidR="00EA5034">
        <w:rPr>
          <w:color w:val="000000" w:themeColor="text1"/>
        </w:rPr>
        <w:t>Derslerimizde</w:t>
      </w:r>
      <w:r w:rsidR="00EA5034" w:rsidRPr="003175E1">
        <w:rPr>
          <w:color w:val="000000" w:themeColor="text1"/>
        </w:rPr>
        <w:t xml:space="preserve"> renkli ve hareketli etkinliklerle dikkat toplanarak </w:t>
      </w:r>
      <w:r w:rsidR="00EA5034">
        <w:rPr>
          <w:color w:val="000000" w:themeColor="text1"/>
        </w:rPr>
        <w:t xml:space="preserve">öğrencilerimizin </w:t>
      </w:r>
      <w:r w:rsidR="00EA5034" w:rsidRPr="003175E1">
        <w:rPr>
          <w:color w:val="000000" w:themeColor="text1"/>
        </w:rPr>
        <w:t xml:space="preserve">sıkılmalarının </w:t>
      </w:r>
      <w:r w:rsidR="00EA5034">
        <w:rPr>
          <w:color w:val="000000" w:themeColor="text1"/>
        </w:rPr>
        <w:t>önüne geçilebilir</w:t>
      </w:r>
      <w:r w:rsidR="00EA5034" w:rsidRPr="003175E1">
        <w:rPr>
          <w:color w:val="000000" w:themeColor="text1"/>
        </w:rPr>
        <w:t>.'' dedi.</w:t>
      </w:r>
    </w:p>
    <w:p w:rsidR="007707F8" w:rsidRDefault="00EA5034" w:rsidP="007707F8">
      <w:pPr>
        <w:jc w:val="both"/>
        <w:rPr>
          <w:color w:val="000000" w:themeColor="text1"/>
        </w:rPr>
      </w:pPr>
      <w:r w:rsidRPr="003175E1">
        <w:rPr>
          <w:color w:val="000000" w:themeColor="text1"/>
        </w:rPr>
        <w:t xml:space="preserve"> </w:t>
      </w:r>
    </w:p>
    <w:p w:rsidR="00EA5034" w:rsidRDefault="007707F8" w:rsidP="007707F8">
      <w:pPr>
        <w:jc w:val="both"/>
        <w:rPr>
          <w:color w:val="000000" w:themeColor="text1"/>
        </w:rPr>
      </w:pPr>
      <w:r>
        <w:t xml:space="preserve">Sınıf   </w:t>
      </w:r>
      <w:r w:rsidRPr="00E62696">
        <w:t>Öğretmeni</w:t>
      </w:r>
      <w:r w:rsidRPr="00D0558D">
        <w:rPr>
          <w:color w:val="000000"/>
        </w:rPr>
        <w:t xml:space="preserve"> </w:t>
      </w:r>
      <w:proofErr w:type="gramStart"/>
      <w:r>
        <w:rPr>
          <w:color w:val="000000"/>
        </w:rPr>
        <w:t>…………</w:t>
      </w:r>
      <w:proofErr w:type="gramEnd"/>
      <w:r w:rsidR="00EA5034" w:rsidRPr="003175E1">
        <w:rPr>
          <w:color w:val="000000" w:themeColor="text1"/>
        </w:rPr>
        <w:t xml:space="preserve">Uyum haftasında tüm okul personelinin veliler ve öğrencilerle tanışması, okul ve sınıf </w:t>
      </w:r>
      <w:r w:rsidR="00EA5034">
        <w:rPr>
          <w:color w:val="000000" w:themeColor="text1"/>
        </w:rPr>
        <w:t xml:space="preserve"> </w:t>
      </w:r>
      <w:r w:rsidR="00EA5034" w:rsidRPr="003175E1">
        <w:rPr>
          <w:color w:val="000000" w:themeColor="text1"/>
        </w:rPr>
        <w:t>kurallarının söylenmesi, okulun bölümlerinin gezilmesi, yönetici odası, öğretmenler odası, sınıf, koridor, kantin ve tuvaletlerin kullanımının anlatılması ve uygulama yapılması, teneffüste koridorlarda, merdivenlerde ve bahçede giriş-çıkışlarda dikkat edilmesi gereken hususların anlatılması, öğrencilerin sevdikleri oyuncakları anlatması, oyuncaklar veya hayvanlarla ilgili bir şarkının dinletilmesi ya da istekli öğrencilere söyletilmesi, günlük olayların konuşulması, defter kullanma, kalem tutma, tahtayı kullanma, sınıf içi araç gereçlerin kullanımının öğretilmesi, hikaye anlatma, bildiği fıkr</w:t>
      </w:r>
      <w:r w:rsidR="00EA5034">
        <w:rPr>
          <w:color w:val="000000" w:themeColor="text1"/>
        </w:rPr>
        <w:t>ayı anlatma, resim defteri ve ka</w:t>
      </w:r>
      <w:r w:rsidR="00EA5034" w:rsidRPr="003175E1">
        <w:rPr>
          <w:color w:val="000000" w:themeColor="text1"/>
        </w:rPr>
        <w:t xml:space="preserve">ğıtların hazırlanması, anlatılan masal konulu ya da serbest konulu resimlerin yapılması, tamamının panoya asılması, resimler üzerinde konuşma, öğretmen tarafından bir öykünün okunması veya anlatılması,  istekli öğrencilere masal anlattırılması, kalem saklama, deve cüce vb. sınıf içi oyunların oynatılması, kağıt katlama, kağıttan uçak, kuş vb. yapma çalışmaları, makas çalışmaları, ders sonunda atıkların birlikte toplanıp sınıfın düzenlenmesi, çalışmaların dosyalanması, öğrencilerin okuldan eve güvenle gelip gitmeleri için eğitim verilmesi, bir oyun öğrenme, birlikte oynama (şarkılı oyunlar tercih edilebilir) </w:t>
      </w:r>
      <w:r w:rsidR="00EA5034">
        <w:rPr>
          <w:color w:val="000000" w:themeColor="text1"/>
        </w:rPr>
        <w:t>alışkanlığının</w:t>
      </w:r>
      <w:r w:rsidR="00EA5034" w:rsidRPr="003175E1">
        <w:rPr>
          <w:color w:val="000000" w:themeColor="text1"/>
        </w:rPr>
        <w:t xml:space="preserve"> kazandırılması, beden eğitimi için bahçede uygun bir alanda toplanılması, sıra olma, dağılma, toplanma, halka olma, yürüme çalışması, müzikli bir oyun, dans yada </w:t>
      </w:r>
      <w:proofErr w:type="spellStart"/>
      <w:r w:rsidR="00EA5034" w:rsidRPr="003175E1">
        <w:rPr>
          <w:color w:val="000000" w:themeColor="text1"/>
        </w:rPr>
        <w:t>ront</w:t>
      </w:r>
      <w:proofErr w:type="spellEnd"/>
      <w:r w:rsidR="00EA5034" w:rsidRPr="003175E1">
        <w:rPr>
          <w:color w:val="000000" w:themeColor="text1"/>
        </w:rPr>
        <w:t xml:space="preserve"> öğretilmesi ve birlikte oynatılması gibi etkinliklerin yaptırılabileceğini belirtti.</w:t>
      </w:r>
    </w:p>
    <w:p w:rsidR="00B0447B" w:rsidRDefault="00B0447B" w:rsidP="00B0447B">
      <w:pPr>
        <w:pStyle w:val="AralkYok"/>
        <w:jc w:val="both"/>
        <w:rPr>
          <w:rFonts w:ascii="Times New Roman" w:hAnsi="Times New Roman"/>
          <w:sz w:val="24"/>
          <w:szCs w:val="24"/>
        </w:rPr>
      </w:pPr>
      <w:r w:rsidRPr="00326D93">
        <w:rPr>
          <w:rFonts w:ascii="Times New Roman" w:hAnsi="Times New Roman"/>
          <w:b/>
          <w:sz w:val="24"/>
          <w:szCs w:val="24"/>
        </w:rPr>
        <w:t>19)</w:t>
      </w:r>
      <w:r w:rsidRPr="00326D93">
        <w:rPr>
          <w:rFonts w:ascii="Times New Roman" w:hAnsi="Times New Roman"/>
          <w:sz w:val="24"/>
          <w:szCs w:val="24"/>
        </w:rPr>
        <w:t xml:space="preserve"> </w:t>
      </w:r>
      <w:r w:rsidRPr="007707F8">
        <w:rPr>
          <w:rFonts w:ascii="Times New Roman" w:hAnsi="Times New Roman"/>
          <w:b/>
          <w:sz w:val="24"/>
          <w:szCs w:val="24"/>
        </w:rPr>
        <w:t>Serbest Etkinlik dersinin planlanması</w:t>
      </w:r>
    </w:p>
    <w:p w:rsidR="00B0447B" w:rsidRPr="00D10975" w:rsidRDefault="00B0447B" w:rsidP="00B0447B">
      <w:pPr>
        <w:pStyle w:val="AralkYok"/>
        <w:jc w:val="both"/>
        <w:rPr>
          <w:rFonts w:ascii="Times New Roman" w:hAnsi="Times New Roman"/>
          <w:b/>
          <w:sz w:val="24"/>
          <w:szCs w:val="24"/>
        </w:rPr>
      </w:pPr>
      <w:proofErr w:type="gramStart"/>
      <w:r>
        <w:rPr>
          <w:rFonts w:ascii="Times New Roman" w:hAnsi="Times New Roman"/>
          <w:sz w:val="24"/>
          <w:szCs w:val="24"/>
        </w:rPr>
        <w:t>…………………….</w:t>
      </w:r>
      <w:proofErr w:type="gramEnd"/>
      <w:r w:rsidRPr="00D10975">
        <w:rPr>
          <w:rFonts w:ascii="Times New Roman" w:hAnsi="Times New Roman"/>
          <w:sz w:val="24"/>
          <w:szCs w:val="24"/>
        </w:rPr>
        <w:t xml:space="preserve"> serbest etkinlik derslerinde, okumayı sevdirmek, dikkatini odaklayabilmek amaçlı öğretmen tarafından okunacak hikaye okuma saati uygulanabileceği belirtildi. Gerek dikkat gerekse çizgi çalışmalarına yardımcı olması amacıyla </w:t>
      </w:r>
      <w:proofErr w:type="gramStart"/>
      <w:r w:rsidRPr="00D10975">
        <w:rPr>
          <w:rFonts w:ascii="Times New Roman" w:hAnsi="Times New Roman"/>
          <w:sz w:val="24"/>
          <w:szCs w:val="24"/>
        </w:rPr>
        <w:t>labirent</w:t>
      </w:r>
      <w:proofErr w:type="gramEnd"/>
      <w:r w:rsidRPr="00D10975">
        <w:rPr>
          <w:rFonts w:ascii="Times New Roman" w:hAnsi="Times New Roman"/>
          <w:sz w:val="24"/>
          <w:szCs w:val="24"/>
        </w:rPr>
        <w:t xml:space="preserve"> bulmaca, iki resim arasındaki farkı bulma, kayıp nesneleri bulma gibi etkinlikler uygulanabilir. Okul sevgisini arttırmak,</w:t>
      </w:r>
      <w:r>
        <w:rPr>
          <w:rFonts w:ascii="Times New Roman" w:hAnsi="Times New Roman"/>
          <w:sz w:val="24"/>
          <w:szCs w:val="24"/>
        </w:rPr>
        <w:t xml:space="preserve"> </w:t>
      </w:r>
      <w:r w:rsidRPr="00D10975">
        <w:rPr>
          <w:rFonts w:ascii="Times New Roman" w:hAnsi="Times New Roman"/>
          <w:sz w:val="24"/>
          <w:szCs w:val="24"/>
        </w:rPr>
        <w:t xml:space="preserve">katılımı arttırmak amacıyla şarkılar, </w:t>
      </w:r>
      <w:proofErr w:type="spellStart"/>
      <w:r w:rsidRPr="00D10975">
        <w:rPr>
          <w:rFonts w:ascii="Times New Roman" w:hAnsi="Times New Roman"/>
          <w:sz w:val="24"/>
          <w:szCs w:val="24"/>
        </w:rPr>
        <w:t>rontlar</w:t>
      </w:r>
      <w:proofErr w:type="spellEnd"/>
      <w:r w:rsidRPr="00D10975">
        <w:rPr>
          <w:rFonts w:ascii="Times New Roman" w:hAnsi="Times New Roman"/>
          <w:sz w:val="24"/>
          <w:szCs w:val="24"/>
        </w:rPr>
        <w:t xml:space="preserve"> </w:t>
      </w:r>
      <w:r w:rsidRPr="00D10975">
        <w:rPr>
          <w:rFonts w:ascii="Times New Roman" w:hAnsi="Times New Roman"/>
          <w:sz w:val="24"/>
          <w:szCs w:val="24"/>
        </w:rPr>
        <w:lastRenderedPageBreak/>
        <w:t>oynatılabilir. Tekerlemeler sayesinde dil yetenekleri geliştirilebilir.</w:t>
      </w:r>
      <w:r>
        <w:rPr>
          <w:rFonts w:ascii="Times New Roman" w:hAnsi="Times New Roman"/>
          <w:sz w:val="24"/>
          <w:szCs w:val="24"/>
        </w:rPr>
        <w:t xml:space="preserve"> </w:t>
      </w:r>
      <w:r w:rsidRPr="00D10975">
        <w:rPr>
          <w:rFonts w:ascii="Times New Roman" w:hAnsi="Times New Roman"/>
          <w:sz w:val="24"/>
          <w:szCs w:val="24"/>
        </w:rPr>
        <w:t>Duygu ve düşünceleri ifade etme amaçlı drama çalışmaları yapılabilir. Belirli gün ve haftalarla ilgili etkinliklere katılma bulmaca çözme, çizgi film ve belgesel izleme gibi etkinlikler yapılabilir dedi.</w:t>
      </w:r>
    </w:p>
    <w:p w:rsidR="00B0447B" w:rsidRPr="00D10975" w:rsidRDefault="00B0447B" w:rsidP="00B0447B">
      <w:pPr>
        <w:widowControl w:val="0"/>
        <w:numPr>
          <w:ilvl w:val="0"/>
          <w:numId w:val="16"/>
        </w:numPr>
        <w:suppressAutoHyphens/>
      </w:pPr>
      <w:r w:rsidRPr="00D10975">
        <w:t>Şarkı ve türkü söyleme</w:t>
      </w:r>
    </w:p>
    <w:p w:rsidR="00B0447B" w:rsidRPr="00D10975" w:rsidRDefault="00B0447B" w:rsidP="00B0447B">
      <w:pPr>
        <w:widowControl w:val="0"/>
        <w:numPr>
          <w:ilvl w:val="0"/>
          <w:numId w:val="16"/>
        </w:numPr>
        <w:suppressAutoHyphens/>
      </w:pPr>
      <w:r w:rsidRPr="00D10975">
        <w:t>Güzel konuşma-yazma</w:t>
      </w:r>
    </w:p>
    <w:p w:rsidR="00B0447B" w:rsidRPr="00D10975" w:rsidRDefault="00B0447B" w:rsidP="00B0447B">
      <w:pPr>
        <w:widowControl w:val="0"/>
        <w:numPr>
          <w:ilvl w:val="0"/>
          <w:numId w:val="16"/>
        </w:numPr>
        <w:suppressAutoHyphens/>
      </w:pPr>
      <w:r w:rsidRPr="00D10975">
        <w:t>Kitap okuma</w:t>
      </w:r>
    </w:p>
    <w:p w:rsidR="00B0447B" w:rsidRPr="00D10975" w:rsidRDefault="00B0447B" w:rsidP="00B0447B">
      <w:pPr>
        <w:widowControl w:val="0"/>
        <w:numPr>
          <w:ilvl w:val="0"/>
          <w:numId w:val="16"/>
        </w:numPr>
        <w:suppressAutoHyphens/>
      </w:pPr>
      <w:r w:rsidRPr="00D10975">
        <w:t>Bilmece bulmaca</w:t>
      </w:r>
    </w:p>
    <w:p w:rsidR="00B0447B" w:rsidRPr="00D10975" w:rsidRDefault="00B0447B" w:rsidP="00B0447B">
      <w:pPr>
        <w:widowControl w:val="0"/>
        <w:numPr>
          <w:ilvl w:val="0"/>
          <w:numId w:val="16"/>
        </w:numPr>
        <w:suppressAutoHyphens/>
      </w:pPr>
      <w:r w:rsidRPr="00D10975">
        <w:t>Sayışma</w:t>
      </w:r>
    </w:p>
    <w:p w:rsidR="00B0447B" w:rsidRPr="00D10975" w:rsidRDefault="00B0447B" w:rsidP="00B0447B">
      <w:pPr>
        <w:widowControl w:val="0"/>
        <w:numPr>
          <w:ilvl w:val="0"/>
          <w:numId w:val="16"/>
        </w:numPr>
        <w:suppressAutoHyphens/>
      </w:pPr>
      <w:r w:rsidRPr="00D10975">
        <w:t xml:space="preserve">Oyun </w:t>
      </w:r>
    </w:p>
    <w:p w:rsidR="00B0447B" w:rsidRPr="00D10975" w:rsidRDefault="00B0447B" w:rsidP="00B0447B">
      <w:pPr>
        <w:widowControl w:val="0"/>
        <w:numPr>
          <w:ilvl w:val="0"/>
          <w:numId w:val="16"/>
        </w:numPr>
        <w:suppressAutoHyphens/>
      </w:pPr>
      <w:r w:rsidRPr="00D10975">
        <w:t>Film izleme</w:t>
      </w:r>
    </w:p>
    <w:p w:rsidR="00B0447B" w:rsidRPr="00D10975" w:rsidRDefault="00B0447B" w:rsidP="00B0447B">
      <w:pPr>
        <w:widowControl w:val="0"/>
        <w:numPr>
          <w:ilvl w:val="0"/>
          <w:numId w:val="16"/>
        </w:numPr>
        <w:suppressAutoHyphens/>
      </w:pPr>
      <w:proofErr w:type="gramStart"/>
      <w:r w:rsidRPr="00D10975">
        <w:t>Hikaye</w:t>
      </w:r>
      <w:proofErr w:type="gramEnd"/>
      <w:r w:rsidRPr="00D10975">
        <w:t xml:space="preserve"> seslendirme</w:t>
      </w:r>
    </w:p>
    <w:p w:rsidR="00B0447B" w:rsidRPr="00D10975" w:rsidRDefault="00B0447B" w:rsidP="00B0447B">
      <w:pPr>
        <w:widowControl w:val="0"/>
        <w:numPr>
          <w:ilvl w:val="0"/>
          <w:numId w:val="16"/>
        </w:numPr>
        <w:suppressAutoHyphens/>
      </w:pPr>
      <w:r w:rsidRPr="00D10975">
        <w:t>İki resim arasındaki farkı bulma</w:t>
      </w:r>
    </w:p>
    <w:p w:rsidR="00B0447B" w:rsidRPr="00D10975" w:rsidRDefault="00B0447B" w:rsidP="00B0447B">
      <w:pPr>
        <w:widowControl w:val="0"/>
        <w:numPr>
          <w:ilvl w:val="0"/>
          <w:numId w:val="16"/>
        </w:numPr>
        <w:suppressAutoHyphens/>
      </w:pPr>
      <w:r w:rsidRPr="00D10975">
        <w:t>Kayıp nesneleri bulma</w:t>
      </w:r>
    </w:p>
    <w:p w:rsidR="00B0447B" w:rsidRPr="007707F8" w:rsidRDefault="00B0447B" w:rsidP="00B0447B">
      <w:pPr>
        <w:pStyle w:val="AralkYok"/>
        <w:jc w:val="both"/>
        <w:rPr>
          <w:rFonts w:ascii="Times New Roman" w:hAnsi="Times New Roman"/>
        </w:rPr>
      </w:pPr>
      <w:r w:rsidRPr="007707F8">
        <w:rPr>
          <w:rFonts w:ascii="Times New Roman" w:hAnsi="Times New Roman"/>
          <w:sz w:val="24"/>
          <w:szCs w:val="24"/>
        </w:rPr>
        <w:t xml:space="preserve">Etkinlikleri, serbest etkinlik olarak seçilip, belirlenmiştir. Yine TTK’ </w:t>
      </w:r>
      <w:proofErr w:type="spellStart"/>
      <w:r w:rsidRPr="007707F8">
        <w:rPr>
          <w:rFonts w:ascii="Times New Roman" w:hAnsi="Times New Roman"/>
          <w:sz w:val="24"/>
          <w:szCs w:val="24"/>
        </w:rPr>
        <w:t>nın</w:t>
      </w:r>
      <w:proofErr w:type="spellEnd"/>
      <w:r w:rsidRPr="007707F8">
        <w:rPr>
          <w:rFonts w:ascii="Times New Roman" w:hAnsi="Times New Roman"/>
          <w:sz w:val="24"/>
          <w:szCs w:val="24"/>
        </w:rPr>
        <w:t xml:space="preserve"> ilgili kararının 10.maddesine göre; “Bu dersin saatleri ayrı </w:t>
      </w:r>
      <w:proofErr w:type="spellStart"/>
      <w:r w:rsidRPr="007707F8">
        <w:rPr>
          <w:rFonts w:ascii="Times New Roman" w:hAnsi="Times New Roman"/>
          <w:sz w:val="24"/>
          <w:szCs w:val="24"/>
        </w:rPr>
        <w:t>ayrı</w:t>
      </w:r>
      <w:proofErr w:type="spellEnd"/>
      <w:r w:rsidRPr="007707F8">
        <w:rPr>
          <w:rFonts w:ascii="Times New Roman" w:hAnsi="Times New Roman"/>
          <w:sz w:val="24"/>
          <w:szCs w:val="24"/>
        </w:rPr>
        <w:t xml:space="preserve"> veya blok olarak farklı günlerde uygulanabileceği gibi gerektiğinde tamamı bir gün içinde de uygulanabilecektir.” maddesi gereğince Serbest Etkinlikler Dersinin 1+1+1+1 saat olarak uygulanacağında görüş</w:t>
      </w:r>
      <w:r w:rsidRPr="007707F8">
        <w:rPr>
          <w:rFonts w:ascii="Times New Roman" w:hAnsi="Times New Roman"/>
        </w:rPr>
        <w:t xml:space="preserve"> birliğine varıldı. Serbest etkinlik planlarının aylık hazırlanmasına karar verildi.</w:t>
      </w:r>
    </w:p>
    <w:tbl>
      <w:tblPr>
        <w:tblStyle w:val="TabloKlavuzu"/>
        <w:tblpPr w:leftFromText="141" w:rightFromText="141" w:vertAnchor="text" w:horzAnchor="margin" w:tblpY="-51"/>
        <w:tblW w:w="0" w:type="auto"/>
        <w:tblLook w:val="04A0"/>
      </w:tblPr>
      <w:tblGrid>
        <w:gridCol w:w="1771"/>
        <w:gridCol w:w="1771"/>
        <w:gridCol w:w="1771"/>
        <w:gridCol w:w="1772"/>
        <w:gridCol w:w="1772"/>
        <w:gridCol w:w="1772"/>
      </w:tblGrid>
      <w:tr w:rsidR="00913B78" w:rsidTr="006C7C02">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SERBEST ETKİNLİK</w:t>
            </w:r>
          </w:p>
        </w:tc>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EYLÜL</w:t>
            </w:r>
          </w:p>
        </w:tc>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EKİM</w:t>
            </w:r>
          </w:p>
        </w:tc>
        <w:tc>
          <w:tcPr>
            <w:tcW w:w="1772"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KASIM</w:t>
            </w:r>
          </w:p>
        </w:tc>
        <w:tc>
          <w:tcPr>
            <w:tcW w:w="1772"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ARALIK</w:t>
            </w:r>
          </w:p>
        </w:tc>
        <w:tc>
          <w:tcPr>
            <w:tcW w:w="1772"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OCAK</w:t>
            </w:r>
          </w:p>
        </w:tc>
      </w:tr>
      <w:tr w:rsidR="00913B78" w:rsidTr="006C7C02">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1.</w:t>
            </w:r>
          </w:p>
        </w:tc>
        <w:tc>
          <w:tcPr>
            <w:tcW w:w="1771" w:type="dxa"/>
            <w:vAlign w:val="center"/>
          </w:tcPr>
          <w:p w:rsidR="00913B78" w:rsidRPr="00EF2A3A" w:rsidRDefault="00913B78" w:rsidP="006C7C02">
            <w:pPr>
              <w:jc w:val="center"/>
              <w:rPr>
                <w:sz w:val="20"/>
                <w:szCs w:val="20"/>
              </w:rPr>
            </w:pPr>
            <w:r w:rsidRPr="00EF2A3A">
              <w:rPr>
                <w:sz w:val="20"/>
                <w:szCs w:val="20"/>
              </w:rPr>
              <w:t xml:space="preserve">Güzel </w:t>
            </w:r>
            <w:proofErr w:type="gramStart"/>
            <w:r w:rsidRPr="00EF2A3A">
              <w:rPr>
                <w:sz w:val="20"/>
                <w:szCs w:val="20"/>
              </w:rPr>
              <w:t>Kon.ve</w:t>
            </w:r>
            <w:proofErr w:type="gramEnd"/>
            <w:r w:rsidRPr="00EF2A3A">
              <w:rPr>
                <w:sz w:val="20"/>
                <w:szCs w:val="20"/>
              </w:rPr>
              <w:t xml:space="preserve"> Yazma</w:t>
            </w:r>
          </w:p>
        </w:tc>
        <w:tc>
          <w:tcPr>
            <w:tcW w:w="1771" w:type="dxa"/>
            <w:vAlign w:val="center"/>
          </w:tcPr>
          <w:p w:rsidR="00913B78" w:rsidRPr="00EF2A3A" w:rsidRDefault="00913B78" w:rsidP="006C7C02">
            <w:pPr>
              <w:jc w:val="center"/>
              <w:rPr>
                <w:sz w:val="20"/>
                <w:szCs w:val="20"/>
              </w:rPr>
            </w:pPr>
            <w:r>
              <w:t>Labirent bulmaca</w:t>
            </w:r>
          </w:p>
        </w:tc>
        <w:tc>
          <w:tcPr>
            <w:tcW w:w="1772" w:type="dxa"/>
            <w:vAlign w:val="center"/>
          </w:tcPr>
          <w:p w:rsidR="00913B78" w:rsidRPr="00EF2A3A" w:rsidRDefault="00913B78" w:rsidP="006C7C02">
            <w:pPr>
              <w:widowControl w:val="0"/>
              <w:suppressAutoHyphens/>
              <w:jc w:val="center"/>
              <w:rPr>
                <w:sz w:val="20"/>
                <w:szCs w:val="20"/>
              </w:rPr>
            </w:pPr>
            <w:r w:rsidRPr="00EF2A3A">
              <w:rPr>
                <w:sz w:val="20"/>
                <w:szCs w:val="20"/>
              </w:rPr>
              <w:t xml:space="preserve">Güzel </w:t>
            </w:r>
            <w:proofErr w:type="gramStart"/>
            <w:r w:rsidRPr="00EF2A3A">
              <w:rPr>
                <w:sz w:val="20"/>
                <w:szCs w:val="20"/>
              </w:rPr>
              <w:t>Kon.ve</w:t>
            </w:r>
            <w:proofErr w:type="gramEnd"/>
            <w:r w:rsidRPr="00EF2A3A">
              <w:rPr>
                <w:sz w:val="20"/>
                <w:szCs w:val="20"/>
              </w:rPr>
              <w:t xml:space="preserve"> Yazma</w:t>
            </w:r>
          </w:p>
        </w:tc>
        <w:tc>
          <w:tcPr>
            <w:tcW w:w="1772" w:type="dxa"/>
            <w:vAlign w:val="center"/>
          </w:tcPr>
          <w:p w:rsidR="00913B78" w:rsidRPr="00EF2A3A" w:rsidRDefault="00913B78" w:rsidP="006C7C02">
            <w:pPr>
              <w:jc w:val="center"/>
              <w:rPr>
                <w:sz w:val="20"/>
                <w:szCs w:val="20"/>
              </w:rPr>
            </w:pPr>
            <w:r>
              <w:rPr>
                <w:sz w:val="20"/>
                <w:szCs w:val="20"/>
              </w:rPr>
              <w:t>Sayışma</w:t>
            </w:r>
          </w:p>
        </w:tc>
        <w:tc>
          <w:tcPr>
            <w:tcW w:w="1772" w:type="dxa"/>
            <w:vAlign w:val="center"/>
          </w:tcPr>
          <w:p w:rsidR="00913B78" w:rsidRDefault="00913B78" w:rsidP="006C7C02">
            <w:pPr>
              <w:jc w:val="center"/>
              <w:rPr>
                <w:sz w:val="20"/>
                <w:szCs w:val="20"/>
              </w:rPr>
            </w:pPr>
            <w:r>
              <w:rPr>
                <w:sz w:val="20"/>
                <w:szCs w:val="20"/>
              </w:rPr>
              <w:t>Tekerleme</w:t>
            </w:r>
          </w:p>
          <w:p w:rsidR="00913B78" w:rsidRPr="00EF2A3A" w:rsidRDefault="00913B78" w:rsidP="006C7C02">
            <w:pPr>
              <w:rPr>
                <w:sz w:val="20"/>
                <w:szCs w:val="20"/>
              </w:rPr>
            </w:pPr>
          </w:p>
        </w:tc>
      </w:tr>
      <w:tr w:rsidR="00913B78" w:rsidTr="006C7C02">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 xml:space="preserve">2. </w:t>
            </w:r>
          </w:p>
        </w:tc>
        <w:tc>
          <w:tcPr>
            <w:tcW w:w="1771" w:type="dxa"/>
            <w:vAlign w:val="center"/>
          </w:tcPr>
          <w:p w:rsidR="00913B78" w:rsidRDefault="00913B78" w:rsidP="006C7C02">
            <w:pPr>
              <w:widowControl w:val="0"/>
              <w:suppressAutoHyphens/>
              <w:jc w:val="center"/>
            </w:pPr>
            <w:proofErr w:type="gramStart"/>
            <w:r>
              <w:t>Hikaye</w:t>
            </w:r>
            <w:proofErr w:type="gramEnd"/>
            <w:r>
              <w:t xml:space="preserve"> seslendirme</w:t>
            </w:r>
          </w:p>
          <w:p w:rsidR="00913B78" w:rsidRPr="00EF2A3A" w:rsidRDefault="00913B78" w:rsidP="006C7C02">
            <w:pPr>
              <w:jc w:val="center"/>
              <w:rPr>
                <w:sz w:val="20"/>
                <w:szCs w:val="20"/>
              </w:rPr>
            </w:pPr>
          </w:p>
        </w:tc>
        <w:tc>
          <w:tcPr>
            <w:tcW w:w="1771" w:type="dxa"/>
            <w:vAlign w:val="center"/>
          </w:tcPr>
          <w:p w:rsidR="00913B78" w:rsidRDefault="00913B78" w:rsidP="006C7C02">
            <w:pPr>
              <w:widowControl w:val="0"/>
              <w:suppressAutoHyphens/>
              <w:jc w:val="center"/>
            </w:pPr>
            <w:proofErr w:type="gramStart"/>
            <w:r>
              <w:t>Hikaye</w:t>
            </w:r>
            <w:proofErr w:type="gramEnd"/>
            <w:r>
              <w:t xml:space="preserve"> seslendirme</w:t>
            </w:r>
          </w:p>
          <w:p w:rsidR="00913B78" w:rsidRPr="00EF2A3A" w:rsidRDefault="00913B78" w:rsidP="006C7C02">
            <w:pPr>
              <w:jc w:val="center"/>
              <w:rPr>
                <w:sz w:val="20"/>
                <w:szCs w:val="20"/>
              </w:rPr>
            </w:pPr>
          </w:p>
        </w:tc>
        <w:tc>
          <w:tcPr>
            <w:tcW w:w="1772" w:type="dxa"/>
            <w:vAlign w:val="center"/>
          </w:tcPr>
          <w:p w:rsidR="00913B78" w:rsidRDefault="00913B78" w:rsidP="006C7C02">
            <w:pPr>
              <w:widowControl w:val="0"/>
              <w:suppressAutoHyphens/>
              <w:jc w:val="center"/>
            </w:pPr>
            <w:r>
              <w:t>İki resim arasındaki farkı bulma</w:t>
            </w:r>
          </w:p>
          <w:p w:rsidR="00913B78" w:rsidRPr="00EF2A3A" w:rsidRDefault="00913B78" w:rsidP="006C7C02">
            <w:pPr>
              <w:jc w:val="center"/>
              <w:rPr>
                <w:sz w:val="20"/>
                <w:szCs w:val="20"/>
              </w:rPr>
            </w:pPr>
          </w:p>
        </w:tc>
        <w:tc>
          <w:tcPr>
            <w:tcW w:w="1772" w:type="dxa"/>
            <w:vAlign w:val="center"/>
          </w:tcPr>
          <w:p w:rsidR="00913B78" w:rsidRPr="00EF2A3A" w:rsidRDefault="00913B78" w:rsidP="006C7C02">
            <w:pPr>
              <w:jc w:val="center"/>
              <w:rPr>
                <w:sz w:val="20"/>
                <w:szCs w:val="20"/>
              </w:rPr>
            </w:pPr>
            <w:r w:rsidRPr="00EF2A3A">
              <w:rPr>
                <w:sz w:val="20"/>
                <w:szCs w:val="20"/>
              </w:rPr>
              <w:t>Okuma</w:t>
            </w:r>
          </w:p>
        </w:tc>
        <w:tc>
          <w:tcPr>
            <w:tcW w:w="1772" w:type="dxa"/>
            <w:vAlign w:val="center"/>
          </w:tcPr>
          <w:p w:rsidR="00913B78" w:rsidRPr="00EF2A3A" w:rsidRDefault="00913B78" w:rsidP="006C7C02">
            <w:pPr>
              <w:jc w:val="center"/>
              <w:rPr>
                <w:sz w:val="20"/>
                <w:szCs w:val="20"/>
              </w:rPr>
            </w:pPr>
            <w:r w:rsidRPr="00EF2A3A">
              <w:rPr>
                <w:sz w:val="20"/>
                <w:szCs w:val="20"/>
              </w:rPr>
              <w:t>Okuma</w:t>
            </w:r>
          </w:p>
        </w:tc>
      </w:tr>
      <w:tr w:rsidR="00913B78" w:rsidTr="006C7C02">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 xml:space="preserve">3. </w:t>
            </w:r>
          </w:p>
        </w:tc>
        <w:tc>
          <w:tcPr>
            <w:tcW w:w="1771" w:type="dxa"/>
            <w:vAlign w:val="center"/>
          </w:tcPr>
          <w:p w:rsidR="00913B78" w:rsidRPr="00EF2A3A" w:rsidRDefault="00913B78" w:rsidP="006C7C02">
            <w:pPr>
              <w:jc w:val="center"/>
              <w:rPr>
                <w:sz w:val="20"/>
                <w:szCs w:val="20"/>
              </w:rPr>
            </w:pPr>
            <w:r>
              <w:t>Labirent bulmaca</w:t>
            </w:r>
            <w:r w:rsidRPr="00EF2A3A">
              <w:rPr>
                <w:sz w:val="20"/>
                <w:szCs w:val="20"/>
              </w:rPr>
              <w:t>.</w:t>
            </w:r>
          </w:p>
        </w:tc>
        <w:tc>
          <w:tcPr>
            <w:tcW w:w="1771" w:type="dxa"/>
            <w:vAlign w:val="center"/>
          </w:tcPr>
          <w:p w:rsidR="00913B78" w:rsidRPr="00EF2A3A" w:rsidRDefault="00913B78" w:rsidP="006C7C02">
            <w:pPr>
              <w:jc w:val="center"/>
              <w:rPr>
                <w:sz w:val="20"/>
                <w:szCs w:val="20"/>
              </w:rPr>
            </w:pPr>
            <w:r w:rsidRPr="00EF2A3A">
              <w:rPr>
                <w:sz w:val="20"/>
                <w:szCs w:val="20"/>
              </w:rPr>
              <w:t xml:space="preserve">Güzel </w:t>
            </w:r>
            <w:proofErr w:type="gramStart"/>
            <w:r w:rsidRPr="00EF2A3A">
              <w:rPr>
                <w:sz w:val="20"/>
                <w:szCs w:val="20"/>
              </w:rPr>
              <w:t>Kon.ve</w:t>
            </w:r>
            <w:proofErr w:type="gramEnd"/>
            <w:r w:rsidRPr="00EF2A3A">
              <w:rPr>
                <w:sz w:val="20"/>
                <w:szCs w:val="20"/>
              </w:rPr>
              <w:t xml:space="preserve"> Yazma</w:t>
            </w:r>
          </w:p>
        </w:tc>
        <w:tc>
          <w:tcPr>
            <w:tcW w:w="1772" w:type="dxa"/>
            <w:vAlign w:val="center"/>
          </w:tcPr>
          <w:p w:rsidR="00913B78" w:rsidRPr="00EF2A3A" w:rsidRDefault="00913B78" w:rsidP="006C7C02">
            <w:pPr>
              <w:jc w:val="center"/>
              <w:rPr>
                <w:sz w:val="20"/>
                <w:szCs w:val="20"/>
              </w:rPr>
            </w:pPr>
            <w:r w:rsidRPr="00EF2A3A">
              <w:rPr>
                <w:sz w:val="20"/>
                <w:szCs w:val="20"/>
              </w:rPr>
              <w:t>Şarkı Ve Türkü Söyleme</w:t>
            </w:r>
          </w:p>
        </w:tc>
        <w:tc>
          <w:tcPr>
            <w:tcW w:w="1772" w:type="dxa"/>
            <w:vAlign w:val="center"/>
          </w:tcPr>
          <w:p w:rsidR="00913B78" w:rsidRPr="00EF2A3A" w:rsidRDefault="00913B78" w:rsidP="006C7C02">
            <w:pPr>
              <w:jc w:val="center"/>
              <w:rPr>
                <w:sz w:val="20"/>
                <w:szCs w:val="20"/>
              </w:rPr>
            </w:pPr>
            <w:r w:rsidRPr="00EF2A3A">
              <w:rPr>
                <w:sz w:val="20"/>
                <w:szCs w:val="20"/>
              </w:rPr>
              <w:t>Duygu ve düşüncelerini ifade etme</w:t>
            </w:r>
          </w:p>
        </w:tc>
        <w:tc>
          <w:tcPr>
            <w:tcW w:w="1772" w:type="dxa"/>
            <w:vAlign w:val="center"/>
          </w:tcPr>
          <w:p w:rsidR="00913B78" w:rsidRPr="00EF2A3A" w:rsidRDefault="00913B78" w:rsidP="006C7C02">
            <w:pPr>
              <w:jc w:val="center"/>
              <w:rPr>
                <w:sz w:val="20"/>
                <w:szCs w:val="20"/>
              </w:rPr>
            </w:pPr>
            <w:r>
              <w:rPr>
                <w:sz w:val="20"/>
                <w:szCs w:val="20"/>
              </w:rPr>
              <w:t>Film izleme</w:t>
            </w:r>
          </w:p>
        </w:tc>
      </w:tr>
      <w:tr w:rsidR="00913B78" w:rsidTr="006C7C02">
        <w:tc>
          <w:tcPr>
            <w:tcW w:w="1771" w:type="dxa"/>
          </w:tcPr>
          <w:p w:rsidR="00913B78" w:rsidRDefault="00913B78" w:rsidP="006C7C02">
            <w:pPr>
              <w:tabs>
                <w:tab w:val="left" w:pos="1134"/>
                <w:tab w:val="left" w:pos="1701"/>
                <w:tab w:val="left" w:pos="2268"/>
                <w:tab w:val="left" w:pos="2835"/>
                <w:tab w:val="left" w:pos="3402"/>
                <w:tab w:val="left" w:pos="3969"/>
                <w:tab w:val="left" w:pos="4536"/>
                <w:tab w:val="left" w:pos="5103"/>
              </w:tabs>
              <w:rPr>
                <w:rFonts w:ascii="Helvetica-Bold" w:hAnsi="Helvetica-Bold" w:cs="Helvetica-Bold"/>
                <w:b/>
                <w:bCs/>
                <w:noProof/>
                <w:color w:val="000000"/>
                <w:szCs w:val="20"/>
              </w:rPr>
            </w:pPr>
            <w:r>
              <w:rPr>
                <w:rFonts w:ascii="Helvetica-Bold" w:hAnsi="Helvetica-Bold" w:cs="Helvetica-Bold"/>
                <w:b/>
                <w:bCs/>
                <w:noProof/>
                <w:color w:val="000000"/>
                <w:szCs w:val="20"/>
              </w:rPr>
              <w:t xml:space="preserve">4. </w:t>
            </w:r>
          </w:p>
        </w:tc>
        <w:tc>
          <w:tcPr>
            <w:tcW w:w="1771" w:type="dxa"/>
            <w:vAlign w:val="center"/>
          </w:tcPr>
          <w:p w:rsidR="00913B78" w:rsidRPr="00EF2A3A" w:rsidRDefault="00913B78" w:rsidP="006C7C02">
            <w:pPr>
              <w:jc w:val="center"/>
              <w:rPr>
                <w:sz w:val="20"/>
                <w:szCs w:val="20"/>
              </w:rPr>
            </w:pPr>
            <w:r w:rsidRPr="00EF2A3A">
              <w:rPr>
                <w:sz w:val="20"/>
                <w:szCs w:val="20"/>
              </w:rPr>
              <w:t>Film izleme</w:t>
            </w:r>
          </w:p>
        </w:tc>
        <w:tc>
          <w:tcPr>
            <w:tcW w:w="1771" w:type="dxa"/>
            <w:vAlign w:val="center"/>
          </w:tcPr>
          <w:p w:rsidR="00913B78" w:rsidRPr="00EF2A3A" w:rsidRDefault="00913B78" w:rsidP="006C7C02">
            <w:pPr>
              <w:jc w:val="center"/>
              <w:rPr>
                <w:sz w:val="20"/>
                <w:szCs w:val="20"/>
              </w:rPr>
            </w:pPr>
            <w:r w:rsidRPr="00EF2A3A">
              <w:rPr>
                <w:sz w:val="20"/>
                <w:szCs w:val="20"/>
              </w:rPr>
              <w:t>Duygu ve düşüncelerini ifade etme</w:t>
            </w:r>
          </w:p>
        </w:tc>
        <w:tc>
          <w:tcPr>
            <w:tcW w:w="1772" w:type="dxa"/>
            <w:vAlign w:val="center"/>
          </w:tcPr>
          <w:p w:rsidR="00913B78" w:rsidRPr="00EF2A3A" w:rsidRDefault="00913B78" w:rsidP="006C7C02">
            <w:pPr>
              <w:jc w:val="center"/>
              <w:rPr>
                <w:sz w:val="20"/>
                <w:szCs w:val="20"/>
              </w:rPr>
            </w:pPr>
            <w:r>
              <w:t>Tekerlemeler</w:t>
            </w:r>
          </w:p>
        </w:tc>
        <w:tc>
          <w:tcPr>
            <w:tcW w:w="1772" w:type="dxa"/>
            <w:vAlign w:val="center"/>
          </w:tcPr>
          <w:p w:rsidR="00913B78" w:rsidRPr="00EF2A3A" w:rsidRDefault="00913B78" w:rsidP="006C7C02">
            <w:pPr>
              <w:jc w:val="center"/>
              <w:rPr>
                <w:sz w:val="20"/>
                <w:szCs w:val="20"/>
              </w:rPr>
            </w:pPr>
            <w:r w:rsidRPr="00EF2A3A">
              <w:rPr>
                <w:sz w:val="20"/>
                <w:szCs w:val="20"/>
              </w:rPr>
              <w:t>Oyun</w:t>
            </w:r>
          </w:p>
        </w:tc>
        <w:tc>
          <w:tcPr>
            <w:tcW w:w="1772" w:type="dxa"/>
            <w:vAlign w:val="center"/>
          </w:tcPr>
          <w:p w:rsidR="00913B78" w:rsidRDefault="00913B78" w:rsidP="006C7C02">
            <w:pPr>
              <w:jc w:val="center"/>
              <w:rPr>
                <w:sz w:val="20"/>
                <w:szCs w:val="20"/>
              </w:rPr>
            </w:pPr>
            <w:r w:rsidRPr="00EF2A3A">
              <w:rPr>
                <w:sz w:val="20"/>
                <w:szCs w:val="20"/>
              </w:rPr>
              <w:t>Şarkı Ve Türkü Söyleme</w:t>
            </w:r>
          </w:p>
          <w:p w:rsidR="00913B78" w:rsidRPr="00EF2A3A" w:rsidRDefault="00913B78" w:rsidP="006C7C02">
            <w:pPr>
              <w:jc w:val="center"/>
              <w:rPr>
                <w:sz w:val="20"/>
                <w:szCs w:val="20"/>
              </w:rPr>
            </w:pPr>
          </w:p>
        </w:tc>
      </w:tr>
    </w:tbl>
    <w:p w:rsidR="00913B78" w:rsidRPr="00326D93" w:rsidRDefault="00913B78" w:rsidP="00B0447B">
      <w:pPr>
        <w:pStyle w:val="AralkYok"/>
        <w:jc w:val="both"/>
        <w:rPr>
          <w:rFonts w:ascii="Times New Roman" w:hAnsi="Times New Roman"/>
          <w:sz w:val="24"/>
          <w:szCs w:val="24"/>
        </w:rPr>
      </w:pPr>
    </w:p>
    <w:p w:rsidR="00B0447B" w:rsidRDefault="00B0447B" w:rsidP="00B0447B">
      <w:pPr>
        <w:pStyle w:val="AralkYok"/>
        <w:jc w:val="both"/>
        <w:rPr>
          <w:rFonts w:ascii="Times New Roman" w:hAnsi="Times New Roman"/>
          <w:sz w:val="24"/>
          <w:szCs w:val="24"/>
        </w:rPr>
      </w:pPr>
      <w:r w:rsidRPr="00326D93">
        <w:rPr>
          <w:rFonts w:ascii="Times New Roman" w:hAnsi="Times New Roman"/>
          <w:b/>
          <w:sz w:val="24"/>
          <w:szCs w:val="24"/>
        </w:rPr>
        <w:t>20)</w:t>
      </w:r>
      <w:r w:rsidRPr="00326D93">
        <w:rPr>
          <w:rFonts w:ascii="Times New Roman" w:hAnsi="Times New Roman"/>
          <w:sz w:val="24"/>
          <w:szCs w:val="24"/>
        </w:rPr>
        <w:t xml:space="preserve"> </w:t>
      </w:r>
      <w:r w:rsidRPr="007707F8">
        <w:rPr>
          <w:rFonts w:ascii="Times New Roman" w:hAnsi="Times New Roman"/>
          <w:b/>
          <w:sz w:val="24"/>
          <w:szCs w:val="24"/>
        </w:rPr>
        <w:t>Okul aile işbirliği ve veli toplantıları</w:t>
      </w:r>
    </w:p>
    <w:p w:rsidR="00EA5034" w:rsidRPr="00594B4D" w:rsidRDefault="00EA5034" w:rsidP="00913B78">
      <w:pPr>
        <w:pStyle w:val="AralkYok"/>
        <w:rPr>
          <w:rFonts w:ascii="Times New Roman" w:hAnsi="Times New Roman"/>
          <w:sz w:val="24"/>
          <w:szCs w:val="24"/>
        </w:rPr>
      </w:pPr>
      <w:r w:rsidRPr="003175E1">
        <w:rPr>
          <w:color w:val="000000" w:themeColor="text1"/>
          <w:sz w:val="24"/>
          <w:szCs w:val="24"/>
        </w:rPr>
        <w:t xml:space="preserve">Başarının Okul-Aile-Öğrenci işbirliğine dayandığını bunlardan birisinin eksik olması durumunda başarının  düşeceğini belirterek öğrencilerin aileleriyle işbirliği içerisinde olunması </w:t>
      </w:r>
      <w:r>
        <w:rPr>
          <w:color w:val="000000" w:themeColor="text1"/>
          <w:sz w:val="24"/>
          <w:szCs w:val="24"/>
        </w:rPr>
        <w:t xml:space="preserve">gerektiğini söyledi. </w:t>
      </w:r>
      <w:r w:rsidRPr="003175E1">
        <w:rPr>
          <w:color w:val="000000" w:themeColor="text1"/>
          <w:sz w:val="24"/>
          <w:szCs w:val="24"/>
        </w:rPr>
        <w:t>Veli toplantılarının her sınıfta önemli olduğunu ve özellikle 1. Sınıfta bunun bir kat daha arttığını belirtti. Her dönem yapacağımız iyi planlanmış toplantıların önemi üzerinde durdu.</w:t>
      </w:r>
    </w:p>
    <w:p w:rsidR="00913B78" w:rsidRDefault="00913B78" w:rsidP="00913B78">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5670"/>
      </w:tblGrid>
      <w:tr w:rsidR="00913B78" w:rsidRPr="007C6496" w:rsidTr="006C7C02">
        <w:trPr>
          <w:trHeight w:val="276"/>
          <w:jc w:val="center"/>
        </w:trPr>
        <w:tc>
          <w:tcPr>
            <w:tcW w:w="2235" w:type="dxa"/>
          </w:tcPr>
          <w:p w:rsidR="00913B78" w:rsidRPr="007C6496" w:rsidRDefault="00913B78" w:rsidP="006C7C02">
            <w:pPr>
              <w:jc w:val="center"/>
              <w:rPr>
                <w:b/>
              </w:rPr>
            </w:pPr>
            <w:r w:rsidRPr="007C6496">
              <w:rPr>
                <w:b/>
              </w:rPr>
              <w:t>Toplantı No</w:t>
            </w:r>
          </w:p>
        </w:tc>
        <w:tc>
          <w:tcPr>
            <w:tcW w:w="5670" w:type="dxa"/>
          </w:tcPr>
          <w:p w:rsidR="00913B78" w:rsidRPr="007C6496" w:rsidRDefault="00913B78" w:rsidP="006C7C02">
            <w:pPr>
              <w:jc w:val="center"/>
              <w:rPr>
                <w:b/>
              </w:rPr>
            </w:pPr>
            <w:r>
              <w:rPr>
                <w:b/>
              </w:rPr>
              <w:t>Veli Toplantı Tarihleri</w:t>
            </w:r>
          </w:p>
        </w:tc>
      </w:tr>
      <w:tr w:rsidR="00913B78" w:rsidRPr="007C6496" w:rsidTr="006C7C02">
        <w:trPr>
          <w:trHeight w:val="262"/>
          <w:jc w:val="center"/>
        </w:trPr>
        <w:tc>
          <w:tcPr>
            <w:tcW w:w="2235" w:type="dxa"/>
          </w:tcPr>
          <w:p w:rsidR="00913B78" w:rsidRPr="007C6496" w:rsidRDefault="00913B78" w:rsidP="006C7C02">
            <w:r w:rsidRPr="007C6496">
              <w:t xml:space="preserve">1. </w:t>
            </w:r>
            <w:proofErr w:type="spellStart"/>
            <w:r w:rsidRPr="007C6496">
              <w:t>Velî</w:t>
            </w:r>
            <w:proofErr w:type="spellEnd"/>
            <w:r w:rsidRPr="007C6496">
              <w:t xml:space="preserve"> Toplantısı</w:t>
            </w:r>
          </w:p>
        </w:tc>
        <w:tc>
          <w:tcPr>
            <w:tcW w:w="5670" w:type="dxa"/>
          </w:tcPr>
          <w:p w:rsidR="00913B78" w:rsidRPr="007C6496" w:rsidRDefault="00913B78" w:rsidP="006C7C02">
            <w:r>
              <w:t>Eylül ayının 1</w:t>
            </w:r>
            <w:r w:rsidRPr="007C6496">
              <w:t>.Haftası</w:t>
            </w:r>
          </w:p>
        </w:tc>
      </w:tr>
      <w:tr w:rsidR="00913B78" w:rsidRPr="007C6496" w:rsidTr="006C7C02">
        <w:trPr>
          <w:trHeight w:val="262"/>
          <w:jc w:val="center"/>
        </w:trPr>
        <w:tc>
          <w:tcPr>
            <w:tcW w:w="2235" w:type="dxa"/>
          </w:tcPr>
          <w:p w:rsidR="00913B78" w:rsidRPr="007C6496" w:rsidRDefault="00913B78" w:rsidP="006C7C02">
            <w:r w:rsidRPr="007C6496">
              <w:t xml:space="preserve">2. </w:t>
            </w:r>
            <w:proofErr w:type="spellStart"/>
            <w:r w:rsidRPr="007C6496">
              <w:t>Velî</w:t>
            </w:r>
            <w:proofErr w:type="spellEnd"/>
            <w:r w:rsidRPr="007C6496">
              <w:t xml:space="preserve"> Toplantısı</w:t>
            </w:r>
          </w:p>
        </w:tc>
        <w:tc>
          <w:tcPr>
            <w:tcW w:w="5670" w:type="dxa"/>
          </w:tcPr>
          <w:p w:rsidR="00913B78" w:rsidRPr="007C6496" w:rsidRDefault="00913B78" w:rsidP="006C7C02">
            <w:r w:rsidRPr="007C6496">
              <w:t xml:space="preserve">Aralık ayının </w:t>
            </w:r>
            <w:proofErr w:type="gramStart"/>
            <w:r w:rsidRPr="007C6496">
              <w:t>son  haftası</w:t>
            </w:r>
            <w:proofErr w:type="gramEnd"/>
          </w:p>
        </w:tc>
      </w:tr>
      <w:tr w:rsidR="00913B78" w:rsidRPr="007C6496" w:rsidTr="006C7C02">
        <w:trPr>
          <w:trHeight w:val="262"/>
          <w:jc w:val="center"/>
        </w:trPr>
        <w:tc>
          <w:tcPr>
            <w:tcW w:w="2235" w:type="dxa"/>
          </w:tcPr>
          <w:p w:rsidR="00913B78" w:rsidRPr="007C6496" w:rsidRDefault="00913B78" w:rsidP="006C7C02">
            <w:r w:rsidRPr="007C6496">
              <w:t xml:space="preserve">3. </w:t>
            </w:r>
            <w:proofErr w:type="spellStart"/>
            <w:r w:rsidRPr="007C6496">
              <w:t>Velî</w:t>
            </w:r>
            <w:proofErr w:type="spellEnd"/>
            <w:r w:rsidRPr="007C6496">
              <w:t xml:space="preserve"> Toplantısı</w:t>
            </w:r>
          </w:p>
        </w:tc>
        <w:tc>
          <w:tcPr>
            <w:tcW w:w="5670" w:type="dxa"/>
          </w:tcPr>
          <w:p w:rsidR="00913B78" w:rsidRPr="007C6496" w:rsidRDefault="00913B78" w:rsidP="006C7C02">
            <w:r w:rsidRPr="007C6496">
              <w:t xml:space="preserve">Dönem </w:t>
            </w:r>
            <w:proofErr w:type="gramStart"/>
            <w:r w:rsidRPr="007C6496">
              <w:t>başı  2</w:t>
            </w:r>
            <w:proofErr w:type="gramEnd"/>
            <w:r w:rsidRPr="007C6496">
              <w:t>. hafta</w:t>
            </w:r>
          </w:p>
        </w:tc>
      </w:tr>
      <w:tr w:rsidR="00913B78" w:rsidRPr="007C6496" w:rsidTr="006C7C02">
        <w:trPr>
          <w:trHeight w:val="276"/>
          <w:jc w:val="center"/>
        </w:trPr>
        <w:tc>
          <w:tcPr>
            <w:tcW w:w="2235" w:type="dxa"/>
          </w:tcPr>
          <w:p w:rsidR="00913B78" w:rsidRPr="007C6496" w:rsidRDefault="00913B78" w:rsidP="006C7C02">
            <w:r w:rsidRPr="007C6496">
              <w:t xml:space="preserve">4. </w:t>
            </w:r>
            <w:proofErr w:type="spellStart"/>
            <w:r w:rsidRPr="007C6496">
              <w:t>Velî</w:t>
            </w:r>
            <w:proofErr w:type="spellEnd"/>
            <w:r w:rsidRPr="007C6496">
              <w:t xml:space="preserve"> Toplantısı</w:t>
            </w:r>
          </w:p>
        </w:tc>
        <w:tc>
          <w:tcPr>
            <w:tcW w:w="5670" w:type="dxa"/>
          </w:tcPr>
          <w:p w:rsidR="00913B78" w:rsidRPr="007C6496" w:rsidRDefault="00913B78" w:rsidP="006C7C02">
            <w:r w:rsidRPr="007C6496">
              <w:t xml:space="preserve">Mayıs ayının 2. haftası  </w:t>
            </w:r>
          </w:p>
        </w:tc>
      </w:tr>
    </w:tbl>
    <w:p w:rsidR="00913B78" w:rsidRPr="00046042" w:rsidRDefault="00913B78" w:rsidP="00913B78">
      <w:pPr>
        <w:pStyle w:val="AralkYok"/>
        <w:ind w:left="2832" w:firstLine="708"/>
        <w:rPr>
          <w:rFonts w:ascii="Times New Roman" w:eastAsia="Batang" w:hAnsi="Times New Roman"/>
          <w:b/>
          <w:color w:val="000000" w:themeColor="text1"/>
          <w:sz w:val="24"/>
          <w:szCs w:val="24"/>
        </w:rPr>
      </w:pPr>
    </w:p>
    <w:p w:rsidR="000D3754" w:rsidRDefault="000D3754" w:rsidP="000D3754">
      <w:pPr>
        <w:pStyle w:val="AralkYok"/>
        <w:jc w:val="both"/>
        <w:rPr>
          <w:rFonts w:ascii="Times New Roman" w:hAnsi="Times New Roman"/>
          <w:b/>
          <w:sz w:val="24"/>
          <w:szCs w:val="24"/>
        </w:rPr>
      </w:pPr>
      <w:r>
        <w:rPr>
          <w:rFonts w:ascii="Times New Roman" w:hAnsi="Times New Roman"/>
          <w:b/>
          <w:sz w:val="24"/>
          <w:szCs w:val="24"/>
        </w:rPr>
        <w:t>21</w:t>
      </w:r>
      <w:r w:rsidRPr="00793E61">
        <w:rPr>
          <w:rFonts w:ascii="Times New Roman" w:hAnsi="Times New Roman"/>
          <w:b/>
          <w:sz w:val="24"/>
          <w:szCs w:val="24"/>
        </w:rPr>
        <w:t>)</w:t>
      </w:r>
      <w:r>
        <w:rPr>
          <w:rFonts w:ascii="Times New Roman" w:hAnsi="Times New Roman"/>
          <w:b/>
          <w:sz w:val="24"/>
          <w:szCs w:val="24"/>
        </w:rPr>
        <w:t xml:space="preserve"> </w:t>
      </w:r>
      <w:r w:rsidRPr="00793E61">
        <w:rPr>
          <w:rFonts w:ascii="Times New Roman" w:hAnsi="Times New Roman"/>
          <w:b/>
          <w:sz w:val="24"/>
          <w:szCs w:val="24"/>
        </w:rPr>
        <w:t>2020-2021 eğitim öğretim yılı uzaktan eğitim planlamalarının değerlendirilmesi</w:t>
      </w:r>
    </w:p>
    <w:p w:rsidR="000D3754" w:rsidRDefault="000D3754" w:rsidP="000D3754">
      <w:pPr>
        <w:pStyle w:val="AralkYok"/>
        <w:jc w:val="both"/>
        <w:rPr>
          <w:rFonts w:ascii="Times New Roman" w:hAnsi="Times New Roman"/>
          <w:sz w:val="24"/>
          <w:szCs w:val="24"/>
        </w:rPr>
      </w:pPr>
    </w:p>
    <w:p w:rsidR="000D3754" w:rsidRDefault="000D3754" w:rsidP="000D3754">
      <w:pPr>
        <w:pStyle w:val="AralkYok"/>
        <w:jc w:val="both"/>
        <w:rPr>
          <w:rFonts w:ascii="Times New Roman" w:hAnsi="Times New Roman"/>
          <w:sz w:val="24"/>
          <w:szCs w:val="24"/>
        </w:rPr>
      </w:pPr>
      <w:r>
        <w:rPr>
          <w:rFonts w:ascii="Times New Roman" w:hAnsi="Times New Roman"/>
          <w:sz w:val="24"/>
          <w:szCs w:val="24"/>
        </w:rPr>
        <w:t xml:space="preserve">31 Ağustos 2020 ve 19 Eylül 2020 tarihleri arasında 3 hafta boyunca bakanlığımızın açıklayacağı programa göre telafi eğitiminin yapılacağını </w:t>
      </w:r>
      <w:proofErr w:type="gramStart"/>
      <w:r>
        <w:rPr>
          <w:rFonts w:ascii="Times New Roman" w:hAnsi="Times New Roman"/>
          <w:sz w:val="24"/>
          <w:szCs w:val="24"/>
        </w:rPr>
        <w:t>…………………</w:t>
      </w:r>
      <w:proofErr w:type="gramEnd"/>
      <w:r>
        <w:rPr>
          <w:rFonts w:ascii="Times New Roman" w:hAnsi="Times New Roman"/>
          <w:sz w:val="24"/>
          <w:szCs w:val="24"/>
        </w:rPr>
        <w:t xml:space="preserve"> öğretmeni</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belirtti</w:t>
      </w:r>
      <w:proofErr w:type="gramEnd"/>
      <w:r>
        <w:rPr>
          <w:rFonts w:ascii="Times New Roman" w:hAnsi="Times New Roman"/>
          <w:sz w:val="24"/>
          <w:szCs w:val="24"/>
        </w:rPr>
        <w:t>.</w:t>
      </w:r>
    </w:p>
    <w:p w:rsidR="000D3754" w:rsidRDefault="000D3754" w:rsidP="000D3754">
      <w:pPr>
        <w:pStyle w:val="AralkYok"/>
        <w:jc w:val="both"/>
        <w:rPr>
          <w:rFonts w:ascii="Times New Roman" w:hAnsi="Times New Roman"/>
          <w:sz w:val="24"/>
          <w:szCs w:val="24"/>
        </w:rPr>
      </w:pPr>
      <w:r>
        <w:rPr>
          <w:rFonts w:ascii="Times New Roman" w:hAnsi="Times New Roman"/>
          <w:sz w:val="24"/>
          <w:szCs w:val="24"/>
        </w:rPr>
        <w:t xml:space="preserve">21 Eylül 2020 tarihinde uzaktan eğitime devam edilmesi halinde öğrencilerle </w:t>
      </w:r>
      <w:proofErr w:type="spellStart"/>
      <w:r>
        <w:rPr>
          <w:rFonts w:ascii="Times New Roman" w:hAnsi="Times New Roman"/>
          <w:sz w:val="24"/>
          <w:szCs w:val="24"/>
        </w:rPr>
        <w:t>whatsapp</w:t>
      </w:r>
      <w:proofErr w:type="spellEnd"/>
      <w:r>
        <w:rPr>
          <w:rFonts w:ascii="Times New Roman" w:hAnsi="Times New Roman"/>
          <w:sz w:val="24"/>
          <w:szCs w:val="24"/>
        </w:rPr>
        <w:t xml:space="preserve"> grupları oluşturulması derse katılan katılmayan öğrencilerle ilgili devamsızlıkların tutulması, derslere katılımı arttırmak için veliler ve idareyle iletişim halinde olunmasını; derslerde </w:t>
      </w:r>
      <w:proofErr w:type="spellStart"/>
      <w:r>
        <w:rPr>
          <w:rFonts w:ascii="Times New Roman" w:hAnsi="Times New Roman"/>
          <w:sz w:val="24"/>
          <w:szCs w:val="24"/>
        </w:rPr>
        <w:t>EBA’dan</w:t>
      </w:r>
      <w:proofErr w:type="spellEnd"/>
      <w:r>
        <w:rPr>
          <w:rFonts w:ascii="Times New Roman" w:hAnsi="Times New Roman"/>
          <w:sz w:val="24"/>
          <w:szCs w:val="24"/>
        </w:rPr>
        <w:t xml:space="preserve"> ve diğer </w:t>
      </w:r>
      <w:proofErr w:type="spellStart"/>
      <w:r>
        <w:rPr>
          <w:rFonts w:ascii="Times New Roman" w:hAnsi="Times New Roman"/>
          <w:sz w:val="24"/>
          <w:szCs w:val="24"/>
        </w:rPr>
        <w:t>digital</w:t>
      </w:r>
      <w:proofErr w:type="spellEnd"/>
      <w:r>
        <w:rPr>
          <w:rFonts w:ascii="Times New Roman" w:hAnsi="Times New Roman"/>
          <w:sz w:val="24"/>
          <w:szCs w:val="24"/>
        </w:rPr>
        <w:t xml:space="preserve"> içeriklerle öğrencilerin ödevlendirilmesi gerektiğini; internet erişimi olmayan öğrenciler için idareye bilgi verilmesini </w:t>
      </w:r>
      <w:r>
        <w:rPr>
          <w:rFonts w:ascii="Times New Roman" w:hAnsi="Times New Roman"/>
          <w:sz w:val="24"/>
          <w:szCs w:val="24"/>
        </w:rPr>
        <w:lastRenderedPageBreak/>
        <w:t xml:space="preserve">ve interneti olmayan öğrencilerin EBA Destek noktalarına yönlendirilmesi gerektiğini </w:t>
      </w:r>
      <w:proofErr w:type="gramStart"/>
      <w:r>
        <w:rPr>
          <w:rFonts w:ascii="Times New Roman" w:hAnsi="Times New Roman"/>
          <w:sz w:val="24"/>
          <w:szCs w:val="24"/>
        </w:rPr>
        <w:t>………………..</w:t>
      </w:r>
      <w:proofErr w:type="gramEnd"/>
      <w:r>
        <w:rPr>
          <w:rFonts w:ascii="Times New Roman" w:hAnsi="Times New Roman"/>
          <w:sz w:val="24"/>
          <w:szCs w:val="24"/>
        </w:rPr>
        <w:t xml:space="preserve">  öğretmeni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belirtti</w:t>
      </w:r>
      <w:proofErr w:type="gramEnd"/>
      <w:r>
        <w:rPr>
          <w:rFonts w:ascii="Times New Roman" w:hAnsi="Times New Roman"/>
          <w:sz w:val="24"/>
          <w:szCs w:val="24"/>
        </w:rPr>
        <w:t>.</w:t>
      </w:r>
    </w:p>
    <w:p w:rsidR="000D3754" w:rsidRDefault="000D3754" w:rsidP="000D3754">
      <w:pPr>
        <w:pStyle w:val="AralkYok"/>
        <w:jc w:val="both"/>
        <w:rPr>
          <w:rFonts w:ascii="Times New Roman" w:hAnsi="Times New Roman"/>
          <w:sz w:val="24"/>
          <w:szCs w:val="24"/>
        </w:rPr>
      </w:pPr>
    </w:p>
    <w:p w:rsidR="000D3754" w:rsidRDefault="000D3754" w:rsidP="000D3754">
      <w:pPr>
        <w:pStyle w:val="AralkYok"/>
        <w:jc w:val="both"/>
        <w:rPr>
          <w:rFonts w:ascii="Times New Roman" w:hAnsi="Times New Roman"/>
          <w:b/>
          <w:sz w:val="24"/>
          <w:szCs w:val="24"/>
        </w:rPr>
      </w:pPr>
      <w:r>
        <w:rPr>
          <w:rFonts w:ascii="Times New Roman" w:hAnsi="Times New Roman"/>
          <w:b/>
          <w:sz w:val="24"/>
          <w:szCs w:val="24"/>
        </w:rPr>
        <w:t>22</w:t>
      </w:r>
      <w:r w:rsidRPr="00793E61">
        <w:rPr>
          <w:rFonts w:ascii="Times New Roman" w:hAnsi="Times New Roman"/>
          <w:b/>
          <w:sz w:val="24"/>
          <w:szCs w:val="24"/>
        </w:rPr>
        <w:t>)</w:t>
      </w:r>
      <w:r>
        <w:rPr>
          <w:rFonts w:ascii="Times New Roman" w:hAnsi="Times New Roman"/>
          <w:sz w:val="24"/>
          <w:szCs w:val="24"/>
        </w:rPr>
        <w:t xml:space="preserve"> </w:t>
      </w:r>
      <w:proofErr w:type="spellStart"/>
      <w:r w:rsidRPr="00793E61">
        <w:rPr>
          <w:rFonts w:ascii="Times New Roman" w:hAnsi="Times New Roman"/>
          <w:b/>
          <w:sz w:val="24"/>
          <w:szCs w:val="24"/>
        </w:rPr>
        <w:t>Covid</w:t>
      </w:r>
      <w:proofErr w:type="spellEnd"/>
      <w:r w:rsidRPr="00793E61">
        <w:rPr>
          <w:rFonts w:ascii="Times New Roman" w:hAnsi="Times New Roman"/>
          <w:b/>
          <w:sz w:val="24"/>
          <w:szCs w:val="24"/>
        </w:rPr>
        <w:t xml:space="preserve"> 19 </w:t>
      </w:r>
      <w:proofErr w:type="spellStart"/>
      <w:r w:rsidRPr="00793E61">
        <w:rPr>
          <w:rFonts w:ascii="Times New Roman" w:hAnsi="Times New Roman"/>
          <w:b/>
          <w:sz w:val="24"/>
          <w:szCs w:val="24"/>
        </w:rPr>
        <w:t>Pandemisine</w:t>
      </w:r>
      <w:proofErr w:type="spellEnd"/>
      <w:r w:rsidRPr="00793E61">
        <w:rPr>
          <w:rFonts w:ascii="Times New Roman" w:hAnsi="Times New Roman"/>
          <w:b/>
          <w:sz w:val="24"/>
          <w:szCs w:val="24"/>
        </w:rPr>
        <w:t xml:space="preserve"> karşı derslerde alınacak tedbirler</w:t>
      </w:r>
      <w:r>
        <w:rPr>
          <w:rFonts w:ascii="Times New Roman" w:hAnsi="Times New Roman"/>
          <w:b/>
          <w:sz w:val="24"/>
          <w:szCs w:val="24"/>
        </w:rPr>
        <w:t>:</w:t>
      </w:r>
    </w:p>
    <w:p w:rsidR="000D3754" w:rsidRPr="000A2B34" w:rsidRDefault="000D3754" w:rsidP="000D3754">
      <w:pPr>
        <w:pStyle w:val="AralkYok"/>
        <w:jc w:val="both"/>
        <w:rPr>
          <w:rFonts w:ascii="Times New Roman" w:hAnsi="Times New Roman"/>
          <w:sz w:val="24"/>
          <w:szCs w:val="24"/>
        </w:rPr>
      </w:pPr>
      <w:r w:rsidRPr="000A2B34">
        <w:rPr>
          <w:rFonts w:ascii="Times New Roman" w:hAnsi="Times New Roman"/>
          <w:sz w:val="24"/>
          <w:szCs w:val="24"/>
        </w:rPr>
        <w:t xml:space="preserve">Okul açılması durumunda: sınıfların </w:t>
      </w:r>
      <w:proofErr w:type="spellStart"/>
      <w:r w:rsidRPr="000A2B34">
        <w:rPr>
          <w:rFonts w:ascii="Times New Roman" w:hAnsi="Times New Roman"/>
          <w:sz w:val="24"/>
          <w:szCs w:val="24"/>
        </w:rPr>
        <w:t>tenefüslerde</w:t>
      </w:r>
      <w:proofErr w:type="spellEnd"/>
      <w:r w:rsidRPr="000A2B34">
        <w:rPr>
          <w:rFonts w:ascii="Times New Roman" w:hAnsi="Times New Roman"/>
          <w:sz w:val="24"/>
          <w:szCs w:val="24"/>
        </w:rPr>
        <w:t xml:space="preserve"> havalandırılmasının; derslerde öğrencil</w:t>
      </w:r>
      <w:r>
        <w:rPr>
          <w:rFonts w:ascii="Times New Roman" w:hAnsi="Times New Roman"/>
          <w:sz w:val="24"/>
          <w:szCs w:val="24"/>
        </w:rPr>
        <w:t>e</w:t>
      </w:r>
      <w:r w:rsidRPr="000A2B34">
        <w:rPr>
          <w:rFonts w:ascii="Times New Roman" w:hAnsi="Times New Roman"/>
          <w:sz w:val="24"/>
          <w:szCs w:val="24"/>
        </w:rPr>
        <w:t xml:space="preserve">rin maskeyle olmasının ve maskelerin doğru takıldığından emin olunmasının, öğrencilerin sürekli ellerini dezenfekte etmeleri konusunda uyarılarda bulunulmasını </w:t>
      </w:r>
      <w:proofErr w:type="gramStart"/>
      <w:r w:rsidRPr="000A2B34">
        <w:rPr>
          <w:rFonts w:ascii="Times New Roman" w:hAnsi="Times New Roman"/>
          <w:sz w:val="24"/>
          <w:szCs w:val="24"/>
        </w:rPr>
        <w:t>………………</w:t>
      </w:r>
      <w:proofErr w:type="gramEnd"/>
      <w:r w:rsidRPr="000A2B34">
        <w:rPr>
          <w:rFonts w:ascii="Times New Roman" w:hAnsi="Times New Roman"/>
          <w:sz w:val="24"/>
          <w:szCs w:val="24"/>
        </w:rPr>
        <w:t xml:space="preserve"> öğretmeni</w:t>
      </w:r>
      <w:proofErr w:type="gramStart"/>
      <w:r w:rsidRPr="000A2B34">
        <w:rPr>
          <w:rFonts w:ascii="Times New Roman" w:hAnsi="Times New Roman"/>
          <w:sz w:val="24"/>
          <w:szCs w:val="24"/>
        </w:rPr>
        <w:t>…………………..</w:t>
      </w:r>
      <w:proofErr w:type="gramEnd"/>
      <w:r w:rsidRPr="000A2B34">
        <w:rPr>
          <w:rFonts w:ascii="Times New Roman" w:hAnsi="Times New Roman"/>
          <w:sz w:val="24"/>
          <w:szCs w:val="24"/>
        </w:rPr>
        <w:t xml:space="preserve"> </w:t>
      </w:r>
      <w:proofErr w:type="gramStart"/>
      <w:r w:rsidRPr="000A2B34">
        <w:rPr>
          <w:rFonts w:ascii="Times New Roman" w:hAnsi="Times New Roman"/>
          <w:sz w:val="24"/>
          <w:szCs w:val="24"/>
        </w:rPr>
        <w:t>belirtti</w:t>
      </w:r>
      <w:proofErr w:type="gramEnd"/>
      <w:r w:rsidRPr="000A2B34">
        <w:rPr>
          <w:rFonts w:ascii="Times New Roman" w:hAnsi="Times New Roman"/>
          <w:sz w:val="24"/>
          <w:szCs w:val="24"/>
        </w:rPr>
        <w:t xml:space="preserve">. </w:t>
      </w:r>
    </w:p>
    <w:p w:rsidR="000D3754" w:rsidRDefault="000D3754" w:rsidP="000D3754">
      <w:pPr>
        <w:pStyle w:val="AralkYok"/>
        <w:jc w:val="both"/>
        <w:rPr>
          <w:rFonts w:ascii="Times New Roman" w:hAnsi="Times New Roman"/>
          <w:sz w:val="24"/>
          <w:szCs w:val="24"/>
        </w:rPr>
      </w:pPr>
    </w:p>
    <w:p w:rsidR="000D3754" w:rsidRPr="007F6DA0" w:rsidRDefault="000D3754" w:rsidP="000D3754">
      <w:pPr>
        <w:pStyle w:val="AralkYok"/>
        <w:jc w:val="both"/>
        <w:rPr>
          <w:rFonts w:ascii="Times New Roman" w:hAnsi="Times New Roman"/>
          <w:sz w:val="24"/>
          <w:szCs w:val="24"/>
        </w:rPr>
      </w:pPr>
    </w:p>
    <w:p w:rsidR="000D3754" w:rsidRPr="007F6DA0" w:rsidRDefault="000D3754" w:rsidP="000D3754">
      <w:pPr>
        <w:pStyle w:val="AralkYok"/>
        <w:jc w:val="both"/>
        <w:rPr>
          <w:rFonts w:ascii="Times New Roman" w:hAnsi="Times New Roman"/>
          <w:b/>
          <w:sz w:val="24"/>
          <w:szCs w:val="24"/>
        </w:rPr>
      </w:pPr>
      <w:r>
        <w:rPr>
          <w:rFonts w:ascii="Times New Roman" w:hAnsi="Times New Roman"/>
          <w:b/>
          <w:sz w:val="24"/>
          <w:szCs w:val="24"/>
        </w:rPr>
        <w:t>23</w:t>
      </w:r>
      <w:r w:rsidRPr="007F6DA0">
        <w:rPr>
          <w:rFonts w:ascii="Times New Roman" w:hAnsi="Times New Roman"/>
          <w:b/>
          <w:sz w:val="24"/>
          <w:szCs w:val="24"/>
        </w:rPr>
        <w:t>) Dilek ve temenniler.</w:t>
      </w:r>
    </w:p>
    <w:p w:rsidR="000D3754" w:rsidRPr="007F6DA0" w:rsidRDefault="000D3754" w:rsidP="000D3754">
      <w:pPr>
        <w:pStyle w:val="AralkYok"/>
        <w:ind w:left="142"/>
        <w:rPr>
          <w:rFonts w:ascii="Times New Roman" w:eastAsia="Batang" w:hAnsi="Times New Roman"/>
          <w:sz w:val="24"/>
          <w:szCs w:val="24"/>
        </w:rPr>
      </w:pPr>
      <w:r w:rsidRPr="007F6DA0">
        <w:rPr>
          <w:rFonts w:ascii="Times New Roman" w:eastAsia="Batang" w:hAnsi="Times New Roman"/>
          <w:sz w:val="24"/>
          <w:szCs w:val="24"/>
        </w:rPr>
        <w:t>Zümre başkanı</w:t>
      </w:r>
      <w:proofErr w:type="gramStart"/>
      <w:r w:rsidRPr="007F6DA0">
        <w:rPr>
          <w:rFonts w:ascii="Times New Roman" w:eastAsia="Batang" w:hAnsi="Times New Roman"/>
          <w:sz w:val="24"/>
          <w:szCs w:val="24"/>
        </w:rPr>
        <w:t>…………………..</w:t>
      </w:r>
      <w:proofErr w:type="gramEnd"/>
      <w:r w:rsidRPr="007F6DA0">
        <w:rPr>
          <w:rFonts w:ascii="Times New Roman" w:eastAsia="Batang" w:hAnsi="Times New Roman"/>
          <w:sz w:val="24"/>
          <w:szCs w:val="24"/>
        </w:rPr>
        <w:t xml:space="preserve"> 2020-2021 eğitin ve öğretim yılı hepimiz için hayırlı olsun dedi. Alınan kararlara uyulmasına karar verilerek toplantı sona erdi ve öğretmenlerce imza altına alındı.</w:t>
      </w:r>
    </w:p>
    <w:p w:rsidR="00913B78" w:rsidRDefault="00913B78"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Default="004E42BA" w:rsidP="00B0447B">
      <w:pPr>
        <w:pStyle w:val="AralkYok"/>
        <w:jc w:val="both"/>
        <w:rPr>
          <w:rFonts w:ascii="Times New Roman" w:hAnsi="Times New Roman"/>
          <w:sz w:val="24"/>
          <w:szCs w:val="24"/>
        </w:rPr>
      </w:pPr>
    </w:p>
    <w:p w:rsidR="004E42BA" w:rsidRPr="00326D93" w:rsidRDefault="004E42BA" w:rsidP="00B0447B">
      <w:pPr>
        <w:pStyle w:val="AralkYok"/>
        <w:jc w:val="both"/>
        <w:rPr>
          <w:rFonts w:ascii="Times New Roman" w:hAnsi="Times New Roman"/>
          <w:sz w:val="24"/>
          <w:szCs w:val="24"/>
        </w:rPr>
      </w:pPr>
    </w:p>
    <w:p w:rsidR="00384F67" w:rsidRDefault="007A617A" w:rsidP="008102C5">
      <w:pPr>
        <w:pStyle w:val="AralkYok"/>
        <w:jc w:val="center"/>
        <w:rPr>
          <w:rFonts w:ascii="Times New Roman" w:eastAsia="Batang" w:hAnsi="Times New Roman"/>
          <w:b/>
          <w:sz w:val="24"/>
          <w:szCs w:val="24"/>
          <w:u w:val="single"/>
        </w:rPr>
      </w:pPr>
      <w:r>
        <w:rPr>
          <w:rFonts w:ascii="Times New Roman" w:eastAsia="Batang" w:hAnsi="Times New Roman"/>
          <w:b/>
          <w:sz w:val="24"/>
          <w:szCs w:val="24"/>
          <w:u w:val="single"/>
        </w:rPr>
        <w:t>20</w:t>
      </w:r>
      <w:r w:rsidR="00913B78">
        <w:rPr>
          <w:rFonts w:ascii="Times New Roman" w:eastAsia="Batang" w:hAnsi="Times New Roman"/>
          <w:b/>
          <w:sz w:val="24"/>
          <w:szCs w:val="24"/>
          <w:u w:val="single"/>
        </w:rPr>
        <w:t>20-2021</w:t>
      </w:r>
      <w:r w:rsidR="008102C5">
        <w:rPr>
          <w:rFonts w:ascii="Times New Roman" w:eastAsia="Batang" w:hAnsi="Times New Roman"/>
          <w:b/>
          <w:sz w:val="24"/>
          <w:szCs w:val="24"/>
          <w:u w:val="single"/>
        </w:rPr>
        <w:t xml:space="preserve"> EĞİTİM ÖĞRETİM YILI</w:t>
      </w:r>
    </w:p>
    <w:p w:rsidR="008102C5" w:rsidRDefault="002914C0" w:rsidP="008102C5">
      <w:pPr>
        <w:pStyle w:val="AralkYok"/>
        <w:jc w:val="center"/>
        <w:rPr>
          <w:rFonts w:ascii="Times New Roman" w:eastAsia="Batang" w:hAnsi="Times New Roman"/>
          <w:b/>
          <w:sz w:val="24"/>
          <w:szCs w:val="24"/>
          <w:u w:val="single"/>
        </w:rPr>
      </w:pPr>
      <w:r>
        <w:rPr>
          <w:rFonts w:ascii="Times New Roman" w:eastAsia="Batang" w:hAnsi="Times New Roman"/>
          <w:b/>
          <w:sz w:val="24"/>
          <w:szCs w:val="24"/>
          <w:u w:val="single"/>
        </w:rPr>
        <w:t>……………………….</w:t>
      </w:r>
      <w:r w:rsidR="008102C5">
        <w:rPr>
          <w:rFonts w:ascii="Times New Roman" w:eastAsia="Batang" w:hAnsi="Times New Roman"/>
          <w:b/>
          <w:sz w:val="24"/>
          <w:szCs w:val="24"/>
          <w:u w:val="single"/>
        </w:rPr>
        <w:t>İLKOKULU</w:t>
      </w:r>
    </w:p>
    <w:p w:rsidR="00384F67" w:rsidRDefault="008102C5" w:rsidP="008102C5">
      <w:pPr>
        <w:pStyle w:val="AralkYok"/>
        <w:numPr>
          <w:ilvl w:val="0"/>
          <w:numId w:val="17"/>
        </w:numPr>
        <w:jc w:val="center"/>
        <w:rPr>
          <w:rFonts w:ascii="Times New Roman" w:eastAsia="Batang" w:hAnsi="Times New Roman"/>
          <w:b/>
          <w:sz w:val="24"/>
          <w:szCs w:val="24"/>
          <w:u w:val="single"/>
        </w:rPr>
      </w:pPr>
      <w:r>
        <w:rPr>
          <w:rFonts w:ascii="Times New Roman" w:eastAsia="Batang" w:hAnsi="Times New Roman"/>
          <w:b/>
          <w:sz w:val="24"/>
          <w:szCs w:val="24"/>
          <w:u w:val="single"/>
        </w:rPr>
        <w:t>SINIFLAR ZÜMRE TOPLANTISI ALINAN KARARLAR</w:t>
      </w:r>
    </w:p>
    <w:p w:rsidR="008102C5" w:rsidRDefault="008102C5" w:rsidP="008102C5">
      <w:pPr>
        <w:pStyle w:val="AralkYok"/>
        <w:ind w:left="360"/>
        <w:rPr>
          <w:rFonts w:ascii="Times New Roman" w:eastAsia="Batang" w:hAnsi="Times New Roman"/>
          <w:b/>
          <w:sz w:val="24"/>
          <w:szCs w:val="24"/>
          <w:u w:val="single"/>
        </w:rPr>
      </w:pPr>
    </w:p>
    <w:p w:rsidR="008102C5" w:rsidRPr="008102C5" w:rsidRDefault="008102C5" w:rsidP="00913B78">
      <w:pPr>
        <w:pStyle w:val="AralkYok"/>
        <w:rPr>
          <w:rFonts w:ascii="Times New Roman" w:eastAsia="Batang" w:hAnsi="Times New Roman"/>
          <w:b/>
          <w:sz w:val="24"/>
          <w:szCs w:val="24"/>
        </w:rPr>
      </w:pP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Pr>
          <w:rFonts w:ascii="Times New Roman" w:eastAsia="Batang" w:hAnsi="Times New Roman"/>
          <w:b/>
          <w:sz w:val="24"/>
          <w:szCs w:val="24"/>
        </w:rPr>
        <w:tab/>
      </w:r>
      <w:r w:rsidR="00913B78">
        <w:rPr>
          <w:rFonts w:ascii="Times New Roman" w:eastAsia="Batang" w:hAnsi="Times New Roman"/>
          <w:b/>
          <w:sz w:val="24"/>
          <w:szCs w:val="24"/>
        </w:rPr>
        <w:t xml:space="preserve">          </w:t>
      </w:r>
      <w:r w:rsidR="004E42BA">
        <w:rPr>
          <w:rFonts w:ascii="Times New Roman" w:eastAsia="Batang" w:hAnsi="Times New Roman"/>
          <w:b/>
          <w:sz w:val="24"/>
          <w:szCs w:val="24"/>
        </w:rPr>
        <w:t>KARAR TARİHİ: ….08..</w:t>
      </w:r>
      <w:r>
        <w:rPr>
          <w:rFonts w:ascii="Times New Roman" w:eastAsia="Batang" w:hAnsi="Times New Roman"/>
          <w:b/>
          <w:sz w:val="24"/>
          <w:szCs w:val="24"/>
        </w:rPr>
        <w:t>.</w:t>
      </w:r>
      <w:r w:rsidR="00913B78">
        <w:rPr>
          <w:rFonts w:ascii="Times New Roman" w:eastAsia="Batang" w:hAnsi="Times New Roman"/>
          <w:b/>
          <w:sz w:val="24"/>
          <w:szCs w:val="24"/>
        </w:rPr>
        <w:t>2020</w:t>
      </w:r>
    </w:p>
    <w:p w:rsidR="007238E1" w:rsidRPr="00EC3BA7" w:rsidRDefault="007238E1" w:rsidP="008102C5">
      <w:pPr>
        <w:jc w:val="center"/>
        <w:rPr>
          <w:b/>
          <w:u w:val="single"/>
        </w:rPr>
      </w:pPr>
    </w:p>
    <w:p w:rsidR="00384F67" w:rsidRDefault="00384F67" w:rsidP="00B7222A">
      <w:pPr>
        <w:numPr>
          <w:ilvl w:val="0"/>
          <w:numId w:val="8"/>
        </w:numPr>
        <w:ind w:left="-57" w:firstLine="0"/>
      </w:pPr>
      <w:proofErr w:type="spellStart"/>
      <w:r w:rsidRPr="00EC3BA7">
        <w:t>Ünitelendir</w:t>
      </w:r>
      <w:r>
        <w:t>ilmiş</w:t>
      </w:r>
      <w:proofErr w:type="spellEnd"/>
      <w:r>
        <w:t xml:space="preserve"> yıllık ve günlük planlarla ilgili olarak</w:t>
      </w:r>
      <w:r w:rsidR="00C3208A">
        <w:t xml:space="preserve"> </w:t>
      </w:r>
      <w:r w:rsidRPr="00994DFE">
        <w:t>dersler için</w:t>
      </w:r>
      <w:r>
        <w:t xml:space="preserve"> yıllık ve günlük</w:t>
      </w:r>
      <w:r w:rsidRPr="00994DFE">
        <w:t xml:space="preserve"> plânı hazırlan</w:t>
      </w:r>
      <w:r>
        <w:t>masına,</w:t>
      </w:r>
    </w:p>
    <w:p w:rsidR="00384F67" w:rsidRDefault="00384F67" w:rsidP="00384F67">
      <w:pPr>
        <w:numPr>
          <w:ilvl w:val="0"/>
          <w:numId w:val="8"/>
        </w:numPr>
        <w:ind w:left="284"/>
      </w:pPr>
      <w:r>
        <w:t xml:space="preserve">Planların </w:t>
      </w:r>
      <w:r w:rsidR="00046042">
        <w:t>bir örneğinin çıktısının alınarak</w:t>
      </w:r>
      <w:r>
        <w:t xml:space="preserve"> takip edilmesine,</w:t>
      </w:r>
    </w:p>
    <w:p w:rsidR="00384F67" w:rsidRDefault="00384F67" w:rsidP="00384F67">
      <w:pPr>
        <w:numPr>
          <w:ilvl w:val="0"/>
          <w:numId w:val="8"/>
        </w:numPr>
        <w:ind w:left="284"/>
      </w:pPr>
      <w:r w:rsidRPr="007C6496">
        <w:rPr>
          <w:rFonts w:eastAsia="Batang"/>
        </w:rPr>
        <w:t>Yıllık planların bir örneğinin DİJİTAL ortamda idareye veril</w:t>
      </w:r>
      <w:r>
        <w:rPr>
          <w:rFonts w:eastAsia="Batang"/>
        </w:rPr>
        <w:t>mesine,</w:t>
      </w:r>
    </w:p>
    <w:p w:rsidR="00384F67" w:rsidRDefault="00046042" w:rsidP="00384F67">
      <w:pPr>
        <w:numPr>
          <w:ilvl w:val="0"/>
          <w:numId w:val="8"/>
        </w:numPr>
        <w:ind w:left="284"/>
      </w:pPr>
      <w:r>
        <w:rPr>
          <w:rFonts w:eastAsia="Batang"/>
        </w:rPr>
        <w:t>1</w:t>
      </w:r>
      <w:r w:rsidR="00384F67">
        <w:rPr>
          <w:rFonts w:eastAsia="Batang"/>
        </w:rPr>
        <w:t>.Sınıf yıllı</w:t>
      </w:r>
      <w:r w:rsidR="007238E1">
        <w:rPr>
          <w:rFonts w:eastAsia="Batang"/>
        </w:rPr>
        <w:t>k</w:t>
      </w:r>
      <w:r w:rsidR="00384F67">
        <w:rPr>
          <w:rFonts w:eastAsia="Batang"/>
        </w:rPr>
        <w:t xml:space="preserve"> ç</w:t>
      </w:r>
      <w:r w:rsidR="00384F67" w:rsidRPr="007C6496">
        <w:rPr>
          <w:rFonts w:eastAsia="Batang"/>
        </w:rPr>
        <w:t>alışma takvimine uygun çalışılması</w:t>
      </w:r>
      <w:r w:rsidR="00384F67">
        <w:rPr>
          <w:rFonts w:eastAsia="Batang"/>
        </w:rPr>
        <w:t>na,</w:t>
      </w:r>
    </w:p>
    <w:p w:rsidR="007238E1" w:rsidRDefault="007238E1" w:rsidP="00384F67">
      <w:pPr>
        <w:numPr>
          <w:ilvl w:val="0"/>
          <w:numId w:val="8"/>
        </w:numPr>
        <w:ind w:left="284"/>
      </w:pPr>
      <w:r w:rsidRPr="007C6496">
        <w:rPr>
          <w:rFonts w:eastAsia="Batang"/>
        </w:rPr>
        <w:t>Ünite konularının belirtilen sürede işlenerek bitirilmesine</w:t>
      </w:r>
      <w:r>
        <w:rPr>
          <w:rFonts w:eastAsia="Batang"/>
        </w:rPr>
        <w:t>,</w:t>
      </w:r>
    </w:p>
    <w:p w:rsidR="00384F67" w:rsidRDefault="00384F67" w:rsidP="00384F67">
      <w:pPr>
        <w:numPr>
          <w:ilvl w:val="0"/>
          <w:numId w:val="8"/>
        </w:numPr>
        <w:ind w:left="284"/>
      </w:pPr>
      <w:r w:rsidRPr="00EC3BA7">
        <w:t xml:space="preserve">Belirli gün ve haftaların yapılan planlamaya göre takip </w:t>
      </w:r>
      <w:r w:rsidR="00C720C6">
        <w:t>edilmesi, b</w:t>
      </w:r>
      <w:r w:rsidRPr="00EC3BA7">
        <w:t>elirli gün ve haftalar ile ilgili çalışmaların sınıf panosunda sergilenmesine,</w:t>
      </w:r>
    </w:p>
    <w:p w:rsidR="007238E1" w:rsidRDefault="007238E1" w:rsidP="007238E1">
      <w:pPr>
        <w:numPr>
          <w:ilvl w:val="0"/>
          <w:numId w:val="8"/>
        </w:numPr>
        <w:ind w:left="284"/>
      </w:pPr>
      <w:r w:rsidRPr="007C6496">
        <w:rPr>
          <w:rFonts w:eastAsia="Calibri"/>
          <w:color w:val="000000"/>
        </w:rPr>
        <w:t xml:space="preserve">Konular işlenirken basitten zora doğru öğrencilere de uygulamalar yaptırılacak, işlenen konuları özelliklerine göre </w:t>
      </w:r>
      <w:r w:rsidRPr="007C6496">
        <w:rPr>
          <w:color w:val="000000"/>
        </w:rPr>
        <w:t>metot</w:t>
      </w:r>
      <w:r w:rsidR="0027421E">
        <w:rPr>
          <w:color w:val="000000"/>
        </w:rPr>
        <w:t xml:space="preserve"> </w:t>
      </w:r>
      <w:r w:rsidRPr="007C6496">
        <w:rPr>
          <w:color w:val="000000"/>
        </w:rPr>
        <w:t>belirleyip</w:t>
      </w:r>
      <w:r w:rsidRPr="007C6496">
        <w:rPr>
          <w:rFonts w:eastAsia="Calibri"/>
          <w:color w:val="000000"/>
        </w:rPr>
        <w:t xml:space="preserve">  dersleri</w:t>
      </w:r>
      <w:r w:rsidRPr="007C6496">
        <w:rPr>
          <w:color w:val="000000"/>
        </w:rPr>
        <w:t>n</w:t>
      </w:r>
      <w:r w:rsidRPr="007C6496">
        <w:rPr>
          <w:rFonts w:eastAsia="Calibri"/>
          <w:color w:val="000000"/>
        </w:rPr>
        <w:t xml:space="preserve"> görsel </w:t>
      </w:r>
      <w:proofErr w:type="gramStart"/>
      <w:r w:rsidRPr="007C6496">
        <w:rPr>
          <w:rFonts w:eastAsia="Calibri"/>
          <w:color w:val="000000"/>
        </w:rPr>
        <w:t>kaynaklarla</w:t>
      </w:r>
      <w:r w:rsidRPr="007C6496">
        <w:rPr>
          <w:color w:val="000000"/>
        </w:rPr>
        <w:t>,</w:t>
      </w:r>
      <w:r w:rsidRPr="007C6496">
        <w:rPr>
          <w:rFonts w:eastAsia="Calibri"/>
          <w:color w:val="000000"/>
        </w:rPr>
        <w:t>resim</w:t>
      </w:r>
      <w:proofErr w:type="gramEnd"/>
      <w:r w:rsidRPr="007C6496">
        <w:rPr>
          <w:rFonts w:eastAsia="Calibri"/>
          <w:color w:val="000000"/>
        </w:rPr>
        <w:t xml:space="preserve"> </w:t>
      </w:r>
      <w:r w:rsidRPr="007C6496">
        <w:rPr>
          <w:color w:val="000000"/>
        </w:rPr>
        <w:t>,</w:t>
      </w:r>
      <w:r w:rsidRPr="007C6496">
        <w:rPr>
          <w:rFonts w:eastAsia="Calibri"/>
          <w:color w:val="000000"/>
        </w:rPr>
        <w:t>s</w:t>
      </w:r>
      <w:r w:rsidRPr="007C6496">
        <w:rPr>
          <w:color w:val="000000"/>
        </w:rPr>
        <w:t>unu grafik vb. desteklenmesine</w:t>
      </w:r>
      <w:r>
        <w:rPr>
          <w:color w:val="000000"/>
        </w:rPr>
        <w:t>,</w:t>
      </w:r>
    </w:p>
    <w:p w:rsidR="007238E1" w:rsidRPr="00EC3BA7" w:rsidRDefault="007238E1" w:rsidP="007238E1">
      <w:pPr>
        <w:numPr>
          <w:ilvl w:val="0"/>
          <w:numId w:val="8"/>
        </w:numPr>
        <w:ind w:left="284"/>
      </w:pPr>
      <w:r w:rsidRPr="00EC3BA7">
        <w:t>Veli toplantılarına gerektikçe yer vererek öğrencilerin durumlarının yakından takip edilmesi için velilere bilgi verilmesi ve okul-öğretmen-veli iş birliğinin sağlanmasına,</w:t>
      </w:r>
    </w:p>
    <w:p w:rsidR="007238E1" w:rsidRDefault="007238E1" w:rsidP="00384F67">
      <w:pPr>
        <w:numPr>
          <w:ilvl w:val="0"/>
          <w:numId w:val="8"/>
        </w:numPr>
        <w:ind w:left="284"/>
      </w:pPr>
      <w:r>
        <w:t xml:space="preserve">BEP </w:t>
      </w:r>
      <w:r w:rsidR="00F8265D">
        <w:t xml:space="preserve">öğrencisi olup olmadığının kontrol </w:t>
      </w:r>
      <w:proofErr w:type="spellStart"/>
      <w:r w:rsidR="00F8265D">
        <w:t>edeilmesine</w:t>
      </w:r>
      <w:proofErr w:type="spellEnd"/>
      <w:r w:rsidR="00F8265D">
        <w:t>, eğer varsa</w:t>
      </w:r>
      <w:r>
        <w:t xml:space="preserve"> </w:t>
      </w:r>
      <w:r w:rsidRPr="007C6496">
        <w:t>BEP</w:t>
      </w:r>
      <w:r w:rsidR="00F8265D">
        <w:t xml:space="preserve"> planı yapılması,  </w:t>
      </w:r>
    </w:p>
    <w:p w:rsidR="007238E1" w:rsidRDefault="007238E1" w:rsidP="00384F67">
      <w:pPr>
        <w:numPr>
          <w:ilvl w:val="0"/>
          <w:numId w:val="8"/>
        </w:numPr>
        <w:ind w:left="284"/>
      </w:pPr>
      <w:r w:rsidRPr="007C6496">
        <w:t xml:space="preserve">Eğitim-öğretim </w:t>
      </w:r>
      <w:proofErr w:type="gramStart"/>
      <w:r w:rsidRPr="007C6496">
        <w:t>faaliyetlerinde  bakanlığımızın</w:t>
      </w:r>
      <w:proofErr w:type="gramEnd"/>
      <w:r w:rsidRPr="007C6496">
        <w:t xml:space="preserve"> EBA sitesinin  takip edilmesi</w:t>
      </w:r>
      <w:r>
        <w:t>ne,</w:t>
      </w:r>
    </w:p>
    <w:p w:rsidR="00BE6580" w:rsidRPr="00BE6580" w:rsidRDefault="007238E1" w:rsidP="00BE6580">
      <w:pPr>
        <w:numPr>
          <w:ilvl w:val="0"/>
          <w:numId w:val="8"/>
        </w:numPr>
        <w:ind w:left="284"/>
      </w:pPr>
      <w:r w:rsidRPr="0062380A">
        <w:rPr>
          <w:rFonts w:eastAsia="Batang"/>
        </w:rPr>
        <w:t>Sınıf kitaplığı</w:t>
      </w:r>
      <w:r w:rsidR="00C720C6">
        <w:rPr>
          <w:rFonts w:eastAsia="Batang"/>
        </w:rPr>
        <w:t xml:space="preserve"> oluşturulup kitaplıkta</w:t>
      </w:r>
      <w:r w:rsidRPr="0062380A">
        <w:rPr>
          <w:rFonts w:eastAsia="Batang"/>
        </w:rPr>
        <w:t xml:space="preserve"> bulunan mevcut kitapların</w:t>
      </w:r>
      <w:r>
        <w:rPr>
          <w:rFonts w:eastAsia="Batang"/>
        </w:rPr>
        <w:t xml:space="preserve"> gözden geçirilmesine,</w:t>
      </w:r>
      <w:r w:rsidR="00F8265D">
        <w:rPr>
          <w:rFonts w:eastAsia="Batang"/>
        </w:rPr>
        <w:t xml:space="preserve"> </w:t>
      </w:r>
      <w:r>
        <w:rPr>
          <w:rFonts w:eastAsia="Batang"/>
        </w:rPr>
        <w:t>k</w:t>
      </w:r>
      <w:r w:rsidRPr="0062380A">
        <w:rPr>
          <w:rFonts w:eastAsia="Batang"/>
        </w:rPr>
        <w:t>itaplık defterinin tutulması</w:t>
      </w:r>
      <w:r>
        <w:rPr>
          <w:rFonts w:eastAsia="Batang"/>
        </w:rPr>
        <w:t>na</w:t>
      </w:r>
      <w:r w:rsidRPr="0062380A">
        <w:rPr>
          <w:rFonts w:eastAsia="Batang"/>
        </w:rPr>
        <w:t>, ayrıca okul idaresi ve diğer öğretmenlerle işbirliğine gidilerek sınıf kitaplıklarının zenginleştirilmesi</w:t>
      </w:r>
      <w:r>
        <w:rPr>
          <w:rFonts w:eastAsia="Batang"/>
        </w:rPr>
        <w:t xml:space="preserve">ne, </w:t>
      </w:r>
      <w:r w:rsidRPr="0062380A">
        <w:rPr>
          <w:rFonts w:eastAsia="Batang"/>
        </w:rPr>
        <w:t>bakanlıkça tavsiye edilen ve öğrencinin seviyesine uygun kitapların temin edilmesi ve okutulması, sınıflarımızda ki sınıf kitaplıklarından karşılıklı olarak yararlanılmasına</w:t>
      </w:r>
      <w:r>
        <w:rPr>
          <w:rFonts w:eastAsia="Batang"/>
        </w:rPr>
        <w:t>,</w:t>
      </w:r>
    </w:p>
    <w:p w:rsidR="00C3208A" w:rsidRDefault="00BE6580" w:rsidP="00384F67">
      <w:pPr>
        <w:numPr>
          <w:ilvl w:val="0"/>
          <w:numId w:val="8"/>
        </w:numPr>
        <w:ind w:left="284"/>
      </w:pPr>
      <w:r>
        <w:t>Ö</w:t>
      </w:r>
      <w:r w:rsidRPr="00EC3BA7">
        <w:t xml:space="preserve">ğrencilerin değerlendirilmesinin </w:t>
      </w:r>
      <w:r w:rsidR="00046042">
        <w:t>öğrenci çalışmalarının değerlendirilmesi,</w:t>
      </w:r>
      <w:r w:rsidR="00F8265D">
        <w:t xml:space="preserve"> </w:t>
      </w:r>
      <w:r w:rsidR="00C720C6">
        <w:rPr>
          <w:rFonts w:eastAsia="Batang"/>
          <w:bCs/>
        </w:rPr>
        <w:t>kazanım değerlendirme</w:t>
      </w:r>
      <w:r>
        <w:rPr>
          <w:rFonts w:eastAsia="Batang"/>
          <w:bCs/>
        </w:rPr>
        <w:t xml:space="preserve"> ölçekleri</w:t>
      </w:r>
      <w:r>
        <w:t>, ürün dosyası değerlendirme ölçekleri ile yapılmasına</w:t>
      </w:r>
      <w:r w:rsidR="00C3208A">
        <w:t>,</w:t>
      </w:r>
    </w:p>
    <w:p w:rsidR="00BE6580" w:rsidRDefault="00C3208A" w:rsidP="00384F67">
      <w:pPr>
        <w:numPr>
          <w:ilvl w:val="0"/>
          <w:numId w:val="8"/>
        </w:numPr>
        <w:ind w:left="284"/>
      </w:pPr>
      <w:r>
        <w:t xml:space="preserve">Normal eğitim hakkında velilerin bilgilendirilmesine </w:t>
      </w:r>
      <w:r w:rsidR="00BE6580">
        <w:t>karar verildi.</w:t>
      </w:r>
    </w:p>
    <w:p w:rsidR="00EA5034" w:rsidRPr="00862B9A" w:rsidRDefault="00EA5034" w:rsidP="00EA5034">
      <w:pPr>
        <w:pStyle w:val="AralkYok"/>
        <w:rPr>
          <w:sz w:val="24"/>
          <w:szCs w:val="24"/>
        </w:rPr>
      </w:pPr>
      <w:r w:rsidRPr="00EA5034">
        <w:rPr>
          <w:b/>
          <w:sz w:val="24"/>
          <w:szCs w:val="24"/>
        </w:rPr>
        <w:t>14.</w:t>
      </w:r>
      <w:r w:rsidRPr="002609DA">
        <w:rPr>
          <w:sz w:val="24"/>
          <w:szCs w:val="24"/>
        </w:rPr>
        <w:t>E-Okul sistemine öğrenci bilgilerinin 1 ay içerisinde eksiksiz olarak girilmesine ve veli bilgilendirme sisteminin velilere açıklanarak aktif kullanımlarının sağlanmasına karar verildi.</w:t>
      </w:r>
    </w:p>
    <w:p w:rsidR="004E42BA" w:rsidRDefault="00EA5034" w:rsidP="00EA5034">
      <w:pPr>
        <w:pStyle w:val="AralkYok"/>
        <w:numPr>
          <w:ilvl w:val="0"/>
          <w:numId w:val="8"/>
        </w:numPr>
        <w:rPr>
          <w:sz w:val="24"/>
          <w:szCs w:val="24"/>
        </w:rPr>
      </w:pPr>
      <w:r>
        <w:rPr>
          <w:sz w:val="24"/>
          <w:szCs w:val="24"/>
        </w:rPr>
        <w:t>Oyun ve f</w:t>
      </w:r>
      <w:r w:rsidRPr="002609DA">
        <w:rPr>
          <w:sz w:val="24"/>
          <w:szCs w:val="24"/>
        </w:rPr>
        <w:t xml:space="preserve">iziki etkinlikler dersinin çocuğa okulu sevdirecek şekilde ele alınmasının daha uygun olacağına </w:t>
      </w:r>
    </w:p>
    <w:p w:rsidR="004E42BA" w:rsidRDefault="004E42BA" w:rsidP="004E42BA">
      <w:pPr>
        <w:pStyle w:val="AralkYok"/>
        <w:numPr>
          <w:ilvl w:val="0"/>
          <w:numId w:val="8"/>
        </w:numPr>
        <w:jc w:val="both"/>
        <w:rPr>
          <w:rFonts w:ascii="Times New Roman" w:hAnsi="Times New Roman"/>
          <w:sz w:val="24"/>
          <w:szCs w:val="24"/>
        </w:rPr>
      </w:pPr>
      <w:r w:rsidRPr="000A2B34">
        <w:rPr>
          <w:rFonts w:ascii="Times New Roman" w:hAnsi="Times New Roman"/>
          <w:sz w:val="24"/>
          <w:szCs w:val="24"/>
        </w:rPr>
        <w:t xml:space="preserve"> </w:t>
      </w:r>
      <w:proofErr w:type="gramStart"/>
      <w:r>
        <w:rPr>
          <w:rFonts w:ascii="Times New Roman" w:hAnsi="Times New Roman"/>
          <w:sz w:val="24"/>
          <w:szCs w:val="24"/>
        </w:rPr>
        <w:t xml:space="preserve">21 Eylül 2020 tarihinde uzaktan eğitime devam edilmesi halinde öğrencilerle </w:t>
      </w:r>
      <w:proofErr w:type="spellStart"/>
      <w:r>
        <w:rPr>
          <w:rFonts w:ascii="Times New Roman" w:hAnsi="Times New Roman"/>
          <w:sz w:val="24"/>
          <w:szCs w:val="24"/>
        </w:rPr>
        <w:t>whatsapp</w:t>
      </w:r>
      <w:proofErr w:type="spellEnd"/>
      <w:r>
        <w:rPr>
          <w:rFonts w:ascii="Times New Roman" w:hAnsi="Times New Roman"/>
          <w:sz w:val="24"/>
          <w:szCs w:val="24"/>
        </w:rPr>
        <w:t xml:space="preserve"> grupları oluşturulması derse katılan katılmayan öğrencilerle ilgili devamsızlıkların tutulması, derslere katılımı arttırmak için veliler ve idareyle iletişim halinde olunmasını; derslerde </w:t>
      </w:r>
      <w:proofErr w:type="spellStart"/>
      <w:r>
        <w:rPr>
          <w:rFonts w:ascii="Times New Roman" w:hAnsi="Times New Roman"/>
          <w:sz w:val="24"/>
          <w:szCs w:val="24"/>
        </w:rPr>
        <w:t>EBA’dan</w:t>
      </w:r>
      <w:proofErr w:type="spellEnd"/>
      <w:r>
        <w:rPr>
          <w:rFonts w:ascii="Times New Roman" w:hAnsi="Times New Roman"/>
          <w:sz w:val="24"/>
          <w:szCs w:val="24"/>
        </w:rPr>
        <w:t xml:space="preserve"> ve diğer </w:t>
      </w:r>
      <w:proofErr w:type="spellStart"/>
      <w:r>
        <w:rPr>
          <w:rFonts w:ascii="Times New Roman" w:hAnsi="Times New Roman"/>
          <w:sz w:val="24"/>
          <w:szCs w:val="24"/>
        </w:rPr>
        <w:t>digital</w:t>
      </w:r>
      <w:proofErr w:type="spellEnd"/>
      <w:r>
        <w:rPr>
          <w:rFonts w:ascii="Times New Roman" w:hAnsi="Times New Roman"/>
          <w:sz w:val="24"/>
          <w:szCs w:val="24"/>
        </w:rPr>
        <w:t xml:space="preserve"> içeriklerle öğrencilerin ödevlendirilmesi; internet erişimi olmayan öğrenciler için idareye bilgi verilmesini ve interneti olmayan öğrencilerin EBA Destek noktalarına yönlendirilmesi </w:t>
      </w:r>
      <w:proofErr w:type="gramEnd"/>
    </w:p>
    <w:p w:rsidR="004E42BA" w:rsidRDefault="004E42BA" w:rsidP="004E42BA">
      <w:pPr>
        <w:pStyle w:val="AralkYok"/>
        <w:ind w:left="644"/>
        <w:jc w:val="both"/>
        <w:rPr>
          <w:rFonts w:ascii="Times New Roman" w:hAnsi="Times New Roman"/>
          <w:sz w:val="24"/>
          <w:szCs w:val="24"/>
        </w:rPr>
      </w:pPr>
    </w:p>
    <w:p w:rsidR="004E42BA" w:rsidRDefault="004E42BA" w:rsidP="004E42BA">
      <w:pPr>
        <w:pStyle w:val="AralkYok"/>
        <w:numPr>
          <w:ilvl w:val="0"/>
          <w:numId w:val="8"/>
        </w:numPr>
        <w:jc w:val="both"/>
        <w:rPr>
          <w:rFonts w:ascii="Times New Roman" w:hAnsi="Times New Roman"/>
          <w:sz w:val="24"/>
          <w:szCs w:val="24"/>
        </w:rPr>
      </w:pPr>
      <w:proofErr w:type="spellStart"/>
      <w:r>
        <w:rPr>
          <w:rFonts w:ascii="Times New Roman" w:hAnsi="Times New Roman"/>
          <w:sz w:val="24"/>
          <w:szCs w:val="24"/>
        </w:rPr>
        <w:t>Pandemi</w:t>
      </w:r>
      <w:proofErr w:type="spellEnd"/>
      <w:r>
        <w:rPr>
          <w:rFonts w:ascii="Times New Roman" w:hAnsi="Times New Roman"/>
          <w:sz w:val="24"/>
          <w:szCs w:val="24"/>
        </w:rPr>
        <w:t xml:space="preserve"> dönemi tedbirleri olarak </w:t>
      </w:r>
      <w:r w:rsidRPr="000A2B34">
        <w:rPr>
          <w:rFonts w:ascii="Times New Roman" w:hAnsi="Times New Roman"/>
          <w:sz w:val="24"/>
          <w:szCs w:val="24"/>
        </w:rPr>
        <w:t xml:space="preserve">sınıfların </w:t>
      </w:r>
      <w:proofErr w:type="spellStart"/>
      <w:r w:rsidRPr="000A2B34">
        <w:rPr>
          <w:rFonts w:ascii="Times New Roman" w:hAnsi="Times New Roman"/>
          <w:sz w:val="24"/>
          <w:szCs w:val="24"/>
        </w:rPr>
        <w:t>tenefüslerde</w:t>
      </w:r>
      <w:proofErr w:type="spellEnd"/>
      <w:r w:rsidRPr="000A2B34">
        <w:rPr>
          <w:rFonts w:ascii="Times New Roman" w:hAnsi="Times New Roman"/>
          <w:sz w:val="24"/>
          <w:szCs w:val="24"/>
        </w:rPr>
        <w:t xml:space="preserve"> havalandırılmasın</w:t>
      </w:r>
      <w:r>
        <w:rPr>
          <w:rFonts w:ascii="Times New Roman" w:hAnsi="Times New Roman"/>
          <w:sz w:val="24"/>
          <w:szCs w:val="24"/>
        </w:rPr>
        <w:t>a;</w:t>
      </w:r>
      <w:r w:rsidRPr="000A2B34">
        <w:rPr>
          <w:rFonts w:ascii="Times New Roman" w:hAnsi="Times New Roman"/>
          <w:sz w:val="24"/>
          <w:szCs w:val="24"/>
        </w:rPr>
        <w:t xml:space="preserve"> derslerde öğrenci</w:t>
      </w:r>
      <w:r>
        <w:rPr>
          <w:rFonts w:ascii="Times New Roman" w:hAnsi="Times New Roman"/>
          <w:sz w:val="24"/>
          <w:szCs w:val="24"/>
        </w:rPr>
        <w:t>le</w:t>
      </w:r>
      <w:r w:rsidRPr="000A2B34">
        <w:rPr>
          <w:rFonts w:ascii="Times New Roman" w:hAnsi="Times New Roman"/>
          <w:sz w:val="24"/>
          <w:szCs w:val="24"/>
        </w:rPr>
        <w:t xml:space="preserve">rin maskeyle olmasının ve maskelerin doğru takıldığından emin olunmasının, öğrencilerin sürekli ellerini </w:t>
      </w:r>
      <w:proofErr w:type="gramStart"/>
      <w:r w:rsidRPr="000A2B34">
        <w:rPr>
          <w:rFonts w:ascii="Times New Roman" w:hAnsi="Times New Roman"/>
          <w:sz w:val="24"/>
          <w:szCs w:val="24"/>
        </w:rPr>
        <w:t>dezenfekte</w:t>
      </w:r>
      <w:proofErr w:type="gramEnd"/>
      <w:r w:rsidRPr="000A2B34">
        <w:rPr>
          <w:rFonts w:ascii="Times New Roman" w:hAnsi="Times New Roman"/>
          <w:sz w:val="24"/>
          <w:szCs w:val="24"/>
        </w:rPr>
        <w:t xml:space="preserve"> etmeleri konusunda uyarılarda bulunulmasını</w:t>
      </w:r>
      <w:r>
        <w:rPr>
          <w:rFonts w:ascii="Times New Roman" w:hAnsi="Times New Roman"/>
          <w:sz w:val="24"/>
          <w:szCs w:val="24"/>
        </w:rPr>
        <w:t xml:space="preserve"> </w:t>
      </w:r>
    </w:p>
    <w:p w:rsidR="004E42BA" w:rsidRDefault="004E42BA" w:rsidP="004E42BA">
      <w:pPr>
        <w:pStyle w:val="AralkYok"/>
        <w:ind w:left="644"/>
        <w:rPr>
          <w:sz w:val="24"/>
          <w:szCs w:val="24"/>
        </w:rPr>
      </w:pPr>
    </w:p>
    <w:p w:rsidR="00EA5034" w:rsidRPr="002609DA" w:rsidRDefault="00EA5034" w:rsidP="004E42BA">
      <w:pPr>
        <w:pStyle w:val="AralkYok"/>
        <w:ind w:left="644"/>
        <w:rPr>
          <w:sz w:val="24"/>
          <w:szCs w:val="24"/>
        </w:rPr>
      </w:pPr>
      <w:r w:rsidRPr="002609DA">
        <w:rPr>
          <w:sz w:val="24"/>
          <w:szCs w:val="24"/>
        </w:rPr>
        <w:t>karar verildi.</w:t>
      </w:r>
    </w:p>
    <w:p w:rsidR="008568F7" w:rsidRPr="007C6496" w:rsidRDefault="008568F7" w:rsidP="008568F7">
      <w:r w:rsidRPr="007C6496">
        <w:t xml:space="preserve">   </w:t>
      </w:r>
      <w:r w:rsidR="008102C5">
        <w:tab/>
      </w:r>
      <w:r w:rsidR="008102C5">
        <w:tab/>
      </w:r>
      <w:r w:rsidR="00913B78">
        <w:t>………………</w:t>
      </w:r>
      <w:r w:rsidRPr="007C6496">
        <w:tab/>
      </w:r>
      <w:r w:rsidR="00913B78">
        <w:tab/>
      </w:r>
      <w:r w:rsidR="00913B78">
        <w:tab/>
        <w:t xml:space="preserve">       …………………………..</w:t>
      </w:r>
      <w:r w:rsidRPr="007C6496">
        <w:tab/>
      </w:r>
      <w:r w:rsidRPr="007C6496">
        <w:tab/>
      </w:r>
      <w:r w:rsidR="00BE6580">
        <w:tab/>
      </w:r>
    </w:p>
    <w:p w:rsidR="008568F7" w:rsidRPr="007C6496" w:rsidRDefault="00046042" w:rsidP="008102C5">
      <w:pPr>
        <w:ind w:left="708" w:firstLine="708"/>
      </w:pPr>
      <w:r>
        <w:t>1</w:t>
      </w:r>
      <w:r w:rsidR="008568F7" w:rsidRPr="007C6496">
        <w:t>/A Sınıfı Öğretme</w:t>
      </w:r>
      <w:r>
        <w:t xml:space="preserve">ni                             </w:t>
      </w:r>
      <w:r w:rsidR="008102C5">
        <w:tab/>
      </w:r>
      <w:r>
        <w:t>1</w:t>
      </w:r>
      <w:r w:rsidR="008568F7" w:rsidRPr="007C6496">
        <w:t>/B Sınıfı Öğre</w:t>
      </w:r>
      <w:r>
        <w:t xml:space="preserve">tmeni                      </w:t>
      </w:r>
      <w:r w:rsidR="00C3208A">
        <w:t xml:space="preserve"> </w:t>
      </w:r>
    </w:p>
    <w:p w:rsidR="008568F7" w:rsidRPr="007C6496" w:rsidRDefault="008568F7" w:rsidP="008568F7"/>
    <w:p w:rsidR="008568F7" w:rsidRPr="007C6496" w:rsidRDefault="008568F7" w:rsidP="008568F7"/>
    <w:p w:rsidR="008568F7" w:rsidRPr="007C6496" w:rsidRDefault="008568F7" w:rsidP="00B26AAC">
      <w:pPr>
        <w:tabs>
          <w:tab w:val="left" w:pos="708"/>
          <w:tab w:val="left" w:pos="1416"/>
          <w:tab w:val="left" w:pos="2124"/>
          <w:tab w:val="left" w:pos="4560"/>
        </w:tabs>
      </w:pPr>
      <w:r w:rsidRPr="007C6496">
        <w:t xml:space="preserve"> </w:t>
      </w:r>
      <w:r w:rsidRPr="007C6496">
        <w:tab/>
      </w:r>
      <w:r w:rsidRPr="007C6496">
        <w:tab/>
      </w:r>
      <w:r w:rsidRPr="007C6496">
        <w:tab/>
      </w:r>
      <w:r w:rsidR="00B26AAC">
        <w:tab/>
      </w:r>
    </w:p>
    <w:p w:rsidR="00BE6580" w:rsidRPr="007C6496" w:rsidRDefault="008568F7" w:rsidP="00913B78">
      <w:pPr>
        <w:rPr>
          <w:rFonts w:eastAsia="Batang"/>
          <w:b/>
          <w:color w:val="000000" w:themeColor="text1"/>
        </w:rPr>
      </w:pPr>
      <w:r w:rsidRPr="007C6496">
        <w:tab/>
        <w:t xml:space="preserve">                           </w:t>
      </w:r>
      <w:r w:rsidR="00913B78">
        <w:t xml:space="preserve">                          </w:t>
      </w:r>
      <w:r w:rsidR="007707F8">
        <w:t xml:space="preserve">   </w:t>
      </w:r>
      <w:r w:rsidR="00913B78">
        <w:t xml:space="preserve"> </w:t>
      </w:r>
      <w:r w:rsidR="00BE6580" w:rsidRPr="007C6496">
        <w:rPr>
          <w:rFonts w:eastAsia="Batang"/>
          <w:b/>
          <w:color w:val="000000" w:themeColor="text1"/>
        </w:rPr>
        <w:t>OLUR</w:t>
      </w:r>
    </w:p>
    <w:p w:rsidR="00BE6580" w:rsidRPr="007C6496" w:rsidRDefault="00BE6580" w:rsidP="00935D3B">
      <w:pPr>
        <w:pStyle w:val="AralkYok"/>
        <w:ind w:firstLine="708"/>
        <w:jc w:val="center"/>
        <w:rPr>
          <w:rFonts w:ascii="Times New Roman" w:eastAsia="Batang" w:hAnsi="Times New Roman"/>
          <w:b/>
          <w:color w:val="000000" w:themeColor="text1"/>
          <w:sz w:val="24"/>
          <w:szCs w:val="24"/>
        </w:rPr>
      </w:pPr>
    </w:p>
    <w:p w:rsidR="00BE6580" w:rsidRPr="007C6496" w:rsidRDefault="00935D3B" w:rsidP="00935D3B">
      <w:pPr>
        <w:pStyle w:val="AralkYok"/>
        <w:tabs>
          <w:tab w:val="left" w:pos="3495"/>
          <w:tab w:val="left" w:pos="3915"/>
        </w:tabs>
        <w:ind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ab/>
      </w:r>
      <w:r>
        <w:rPr>
          <w:rFonts w:ascii="Times New Roman" w:eastAsia="Batang" w:hAnsi="Times New Roman"/>
          <w:b/>
          <w:color w:val="000000" w:themeColor="text1"/>
          <w:sz w:val="24"/>
          <w:szCs w:val="24"/>
        </w:rPr>
        <w:tab/>
      </w:r>
      <w:r w:rsidR="004E42BA">
        <w:rPr>
          <w:rFonts w:ascii="Times New Roman" w:eastAsia="Batang" w:hAnsi="Times New Roman"/>
          <w:b/>
          <w:color w:val="000000" w:themeColor="text1"/>
          <w:sz w:val="24"/>
          <w:szCs w:val="24"/>
        </w:rPr>
        <w:t>…/08</w:t>
      </w:r>
      <w:r w:rsidR="00046042">
        <w:rPr>
          <w:rFonts w:ascii="Times New Roman" w:eastAsia="Batang" w:hAnsi="Times New Roman"/>
          <w:b/>
          <w:color w:val="000000" w:themeColor="text1"/>
          <w:sz w:val="24"/>
          <w:szCs w:val="24"/>
        </w:rPr>
        <w:t>/</w:t>
      </w:r>
      <w:r w:rsidR="00913B78">
        <w:rPr>
          <w:rFonts w:ascii="Times New Roman" w:eastAsia="Batang" w:hAnsi="Times New Roman"/>
          <w:b/>
          <w:color w:val="000000" w:themeColor="text1"/>
          <w:sz w:val="24"/>
          <w:szCs w:val="24"/>
        </w:rPr>
        <w:t>2020</w:t>
      </w:r>
    </w:p>
    <w:p w:rsidR="00BE6580" w:rsidRPr="007C6496" w:rsidRDefault="008102C5" w:rsidP="00935D3B">
      <w:pPr>
        <w:pStyle w:val="AralkYok"/>
        <w:ind w:left="2832"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 xml:space="preserve">  </w:t>
      </w:r>
      <w:r w:rsidR="00913B78">
        <w:rPr>
          <w:rFonts w:ascii="Times New Roman" w:eastAsia="Batang" w:hAnsi="Times New Roman"/>
          <w:b/>
          <w:color w:val="000000" w:themeColor="text1"/>
          <w:sz w:val="24"/>
          <w:szCs w:val="24"/>
        </w:rPr>
        <w:t xml:space="preserve">   ………………………..</w:t>
      </w:r>
    </w:p>
    <w:p w:rsidR="00BE6580" w:rsidRDefault="008102C5" w:rsidP="00046042">
      <w:pPr>
        <w:pStyle w:val="AralkYok"/>
        <w:ind w:left="2832" w:firstLine="708"/>
        <w:rPr>
          <w:rFonts w:ascii="Times New Roman" w:eastAsia="Batang" w:hAnsi="Times New Roman"/>
          <w:b/>
          <w:color w:val="000000" w:themeColor="text1"/>
          <w:sz w:val="24"/>
          <w:szCs w:val="24"/>
        </w:rPr>
      </w:pPr>
      <w:r>
        <w:rPr>
          <w:rFonts w:ascii="Times New Roman" w:eastAsia="Batang" w:hAnsi="Times New Roman"/>
          <w:b/>
          <w:color w:val="000000" w:themeColor="text1"/>
          <w:sz w:val="24"/>
          <w:szCs w:val="24"/>
        </w:rPr>
        <w:t xml:space="preserve"> </w:t>
      </w:r>
      <w:r w:rsidR="00BE6580" w:rsidRPr="007C6496">
        <w:rPr>
          <w:rFonts w:ascii="Times New Roman" w:eastAsia="Batang" w:hAnsi="Times New Roman"/>
          <w:b/>
          <w:color w:val="000000" w:themeColor="text1"/>
          <w:sz w:val="24"/>
          <w:szCs w:val="24"/>
        </w:rPr>
        <w:t>OKUL MÜDÜRÜ</w:t>
      </w:r>
    </w:p>
    <w:sectPr w:rsidR="00BE6580" w:rsidSect="006A37F6">
      <w:footerReference w:type="default" r:id="rId10"/>
      <w:type w:val="continuous"/>
      <w:pgSz w:w="11906" w:h="16838"/>
      <w:pgMar w:top="851" w:right="566" w:bottom="142" w:left="851" w:header="708" w:footer="5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38" w:rsidRDefault="00612338">
      <w:r>
        <w:separator/>
      </w:r>
    </w:p>
  </w:endnote>
  <w:endnote w:type="continuationSeparator" w:id="0">
    <w:p w:rsidR="00612338" w:rsidRDefault="00612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Bitstream Vera Sans">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TBold">
    <w:altName w:val="MS Mincho"/>
    <w:panose1 w:val="00000000000000000000"/>
    <w:charset w:val="80"/>
    <w:family w:val="auto"/>
    <w:notTrueType/>
    <w:pitch w:val="default"/>
    <w:sig w:usb0="00000001" w:usb1="08070000" w:usb2="00000010" w:usb3="00000000" w:csb0="00020000" w:csb1="00000000"/>
  </w:font>
  <w:font w:name="TTKB Dik Temel Abece">
    <w:altName w:val="Times New Roman"/>
    <w:charset w:val="A2"/>
    <w:family w:val="auto"/>
    <w:pitch w:val="variable"/>
    <w:sig w:usb0="00000001" w:usb1="10000048" w:usb2="00000000" w:usb3="00000000" w:csb0="00000111" w:csb1="00000000"/>
  </w:font>
  <w:font w:name="ALFABET98">
    <w:altName w:val="Times New Roman"/>
    <w:panose1 w:val="00000000000000000000"/>
    <w:charset w:val="00"/>
    <w:family w:val="roman"/>
    <w:notTrueType/>
    <w:pitch w:val="default"/>
    <w:sig w:usb0="00000000" w:usb1="00000000" w:usb2="00000000" w:usb3="00000000" w:csb0="00000000"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252926"/>
      <w:docPartObj>
        <w:docPartGallery w:val="Page Numbers (Bottom of Page)"/>
        <w:docPartUnique/>
      </w:docPartObj>
    </w:sdtPr>
    <w:sdtContent>
      <w:p w:rsidR="00326D93" w:rsidRDefault="00A0031B">
        <w:pPr>
          <w:pStyle w:val="Altbilgi"/>
          <w:jc w:val="center"/>
        </w:pPr>
        <w:fldSimple w:instr="PAGE   \* MERGEFORMAT">
          <w:r w:rsidR="00DF6735">
            <w:rPr>
              <w:noProof/>
            </w:rPr>
            <w:t>1</w:t>
          </w:r>
        </w:fldSimple>
      </w:p>
    </w:sdtContent>
  </w:sdt>
  <w:p w:rsidR="00326D93" w:rsidRPr="00E6029A" w:rsidRDefault="00326D93" w:rsidP="00785E9F">
    <w:pPr>
      <w:pStyle w:val="Altbilgi"/>
      <w:jc w:val="center"/>
      <w:rPr>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38" w:rsidRDefault="00612338">
      <w:r>
        <w:separator/>
      </w:r>
    </w:p>
  </w:footnote>
  <w:footnote w:type="continuationSeparator" w:id="0">
    <w:p w:rsidR="00612338" w:rsidRDefault="00612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D79"/>
    <w:multiLevelType w:val="hybridMultilevel"/>
    <w:tmpl w:val="291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593CB0"/>
    <w:multiLevelType w:val="hybridMultilevel"/>
    <w:tmpl w:val="ECAE89B8"/>
    <w:lvl w:ilvl="0" w:tplc="3B56BB04">
      <w:start w:val="18"/>
      <w:numFmt w:val="decimal"/>
      <w:lvlText w:val="%1)"/>
      <w:lvlJc w:val="left"/>
      <w:pPr>
        <w:ind w:left="786"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B03EC0"/>
    <w:multiLevelType w:val="hybridMultilevel"/>
    <w:tmpl w:val="79620E26"/>
    <w:lvl w:ilvl="0" w:tplc="472270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E98091E"/>
    <w:multiLevelType w:val="hybridMultilevel"/>
    <w:tmpl w:val="23AE467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EE1F0A"/>
    <w:multiLevelType w:val="multilevel"/>
    <w:tmpl w:val="BFFA8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200EAD"/>
    <w:multiLevelType w:val="hybridMultilevel"/>
    <w:tmpl w:val="5F2CA494"/>
    <w:lvl w:ilvl="0" w:tplc="317CC4C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C322443"/>
    <w:multiLevelType w:val="hybridMultilevel"/>
    <w:tmpl w:val="5A18A460"/>
    <w:lvl w:ilvl="0" w:tplc="9B22D76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D205DF4"/>
    <w:multiLevelType w:val="hybridMultilevel"/>
    <w:tmpl w:val="40D460B6"/>
    <w:lvl w:ilvl="0" w:tplc="B0786D36">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920E24"/>
    <w:multiLevelType w:val="hybridMultilevel"/>
    <w:tmpl w:val="2E5ABC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125983"/>
    <w:multiLevelType w:val="hybridMultilevel"/>
    <w:tmpl w:val="BD68B8B0"/>
    <w:lvl w:ilvl="0" w:tplc="D436BE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F8C20D6"/>
    <w:multiLevelType w:val="hybridMultilevel"/>
    <w:tmpl w:val="C666B002"/>
    <w:lvl w:ilvl="0" w:tplc="219EFA30">
      <w:start w:val="80"/>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0AE13ED"/>
    <w:multiLevelType w:val="hybridMultilevel"/>
    <w:tmpl w:val="D6FAC74A"/>
    <w:lvl w:ilvl="0" w:tplc="2EB0679C">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24C1FB0"/>
    <w:multiLevelType w:val="hybridMultilevel"/>
    <w:tmpl w:val="8646D3C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5101566C"/>
    <w:multiLevelType w:val="hybridMultilevel"/>
    <w:tmpl w:val="29088D52"/>
    <w:lvl w:ilvl="0" w:tplc="0D5CCB7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6">
    <w:nsid w:val="53C26FEC"/>
    <w:multiLevelType w:val="hybridMultilevel"/>
    <w:tmpl w:val="E0B06DEE"/>
    <w:lvl w:ilvl="0" w:tplc="C28878E2">
      <w:start w:val="1"/>
      <w:numFmt w:val="bullet"/>
      <w:lvlText w:val=""/>
      <w:lvlJc w:val="left"/>
      <w:pPr>
        <w:tabs>
          <w:tab w:val="num" w:pos="720"/>
        </w:tabs>
        <w:ind w:left="720" w:hanging="360"/>
      </w:pPr>
      <w:rPr>
        <w:rFonts w:ascii="Wingdings" w:hAnsi="Wingdings" w:hint="default"/>
      </w:rPr>
    </w:lvl>
    <w:lvl w:ilvl="1" w:tplc="D1E002C0" w:tentative="1">
      <w:start w:val="1"/>
      <w:numFmt w:val="bullet"/>
      <w:lvlText w:val=""/>
      <w:lvlJc w:val="left"/>
      <w:pPr>
        <w:tabs>
          <w:tab w:val="num" w:pos="1440"/>
        </w:tabs>
        <w:ind w:left="1440" w:hanging="360"/>
      </w:pPr>
      <w:rPr>
        <w:rFonts w:ascii="Wingdings" w:hAnsi="Wingdings" w:hint="default"/>
      </w:rPr>
    </w:lvl>
    <w:lvl w:ilvl="2" w:tplc="F740101A" w:tentative="1">
      <w:start w:val="1"/>
      <w:numFmt w:val="bullet"/>
      <w:lvlText w:val=""/>
      <w:lvlJc w:val="left"/>
      <w:pPr>
        <w:tabs>
          <w:tab w:val="num" w:pos="2160"/>
        </w:tabs>
        <w:ind w:left="2160" w:hanging="360"/>
      </w:pPr>
      <w:rPr>
        <w:rFonts w:ascii="Wingdings" w:hAnsi="Wingdings" w:hint="default"/>
      </w:rPr>
    </w:lvl>
    <w:lvl w:ilvl="3" w:tplc="2542B856" w:tentative="1">
      <w:start w:val="1"/>
      <w:numFmt w:val="bullet"/>
      <w:lvlText w:val=""/>
      <w:lvlJc w:val="left"/>
      <w:pPr>
        <w:tabs>
          <w:tab w:val="num" w:pos="2880"/>
        </w:tabs>
        <w:ind w:left="2880" w:hanging="360"/>
      </w:pPr>
      <w:rPr>
        <w:rFonts w:ascii="Wingdings" w:hAnsi="Wingdings" w:hint="default"/>
      </w:rPr>
    </w:lvl>
    <w:lvl w:ilvl="4" w:tplc="71400DBA" w:tentative="1">
      <w:start w:val="1"/>
      <w:numFmt w:val="bullet"/>
      <w:lvlText w:val=""/>
      <w:lvlJc w:val="left"/>
      <w:pPr>
        <w:tabs>
          <w:tab w:val="num" w:pos="3600"/>
        </w:tabs>
        <w:ind w:left="3600" w:hanging="360"/>
      </w:pPr>
      <w:rPr>
        <w:rFonts w:ascii="Wingdings" w:hAnsi="Wingdings" w:hint="default"/>
      </w:rPr>
    </w:lvl>
    <w:lvl w:ilvl="5" w:tplc="DEEA5E6E" w:tentative="1">
      <w:start w:val="1"/>
      <w:numFmt w:val="bullet"/>
      <w:lvlText w:val=""/>
      <w:lvlJc w:val="left"/>
      <w:pPr>
        <w:tabs>
          <w:tab w:val="num" w:pos="4320"/>
        </w:tabs>
        <w:ind w:left="4320" w:hanging="360"/>
      </w:pPr>
      <w:rPr>
        <w:rFonts w:ascii="Wingdings" w:hAnsi="Wingdings" w:hint="default"/>
      </w:rPr>
    </w:lvl>
    <w:lvl w:ilvl="6" w:tplc="359ADD4A" w:tentative="1">
      <w:start w:val="1"/>
      <w:numFmt w:val="bullet"/>
      <w:lvlText w:val=""/>
      <w:lvlJc w:val="left"/>
      <w:pPr>
        <w:tabs>
          <w:tab w:val="num" w:pos="5040"/>
        </w:tabs>
        <w:ind w:left="5040" w:hanging="360"/>
      </w:pPr>
      <w:rPr>
        <w:rFonts w:ascii="Wingdings" w:hAnsi="Wingdings" w:hint="default"/>
      </w:rPr>
    </w:lvl>
    <w:lvl w:ilvl="7" w:tplc="02FCC588" w:tentative="1">
      <w:start w:val="1"/>
      <w:numFmt w:val="bullet"/>
      <w:lvlText w:val=""/>
      <w:lvlJc w:val="left"/>
      <w:pPr>
        <w:tabs>
          <w:tab w:val="num" w:pos="5760"/>
        </w:tabs>
        <w:ind w:left="5760" w:hanging="360"/>
      </w:pPr>
      <w:rPr>
        <w:rFonts w:ascii="Wingdings" w:hAnsi="Wingdings" w:hint="default"/>
      </w:rPr>
    </w:lvl>
    <w:lvl w:ilvl="8" w:tplc="6B922068" w:tentative="1">
      <w:start w:val="1"/>
      <w:numFmt w:val="bullet"/>
      <w:lvlText w:val=""/>
      <w:lvlJc w:val="left"/>
      <w:pPr>
        <w:tabs>
          <w:tab w:val="num" w:pos="6480"/>
        </w:tabs>
        <w:ind w:left="6480" w:hanging="360"/>
      </w:pPr>
      <w:rPr>
        <w:rFonts w:ascii="Wingdings" w:hAnsi="Wingdings" w:hint="default"/>
      </w:rPr>
    </w:lvl>
  </w:abstractNum>
  <w:abstractNum w:abstractNumId="17">
    <w:nsid w:val="56430604"/>
    <w:multiLevelType w:val="hybridMultilevel"/>
    <w:tmpl w:val="256E417E"/>
    <w:lvl w:ilvl="0" w:tplc="14BA6962">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B8838BD"/>
    <w:multiLevelType w:val="hybridMultilevel"/>
    <w:tmpl w:val="DF6E3A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F2B3768"/>
    <w:multiLevelType w:val="hybridMultilevel"/>
    <w:tmpl w:val="9CDAC268"/>
    <w:lvl w:ilvl="0" w:tplc="041F0009">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20">
    <w:nsid w:val="62C61B13"/>
    <w:multiLevelType w:val="hybridMultilevel"/>
    <w:tmpl w:val="9FBEDBB0"/>
    <w:lvl w:ilvl="0" w:tplc="C5F00C3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65F371A8"/>
    <w:multiLevelType w:val="hybridMultilevel"/>
    <w:tmpl w:val="5848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21017D4"/>
    <w:multiLevelType w:val="hybridMultilevel"/>
    <w:tmpl w:val="D17406DA"/>
    <w:lvl w:ilvl="0" w:tplc="0E504E4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1"/>
  </w:num>
  <w:num w:numId="6">
    <w:abstractNumId w:val="1"/>
  </w:num>
  <w:num w:numId="7">
    <w:abstractNumId w:val="2"/>
  </w:num>
  <w:num w:numId="8">
    <w:abstractNumId w:val="20"/>
  </w:num>
  <w:num w:numId="9">
    <w:abstractNumId w:val="19"/>
  </w:num>
  <w:num w:numId="10">
    <w:abstractNumId w:val="13"/>
  </w:num>
  <w:num w:numId="11">
    <w:abstractNumId w:val="18"/>
  </w:num>
  <w:num w:numId="12">
    <w:abstractNumId w:val="12"/>
  </w:num>
  <w:num w:numId="13">
    <w:abstractNumId w:val="17"/>
  </w:num>
  <w:num w:numId="14">
    <w:abstractNumId w:val="6"/>
  </w:num>
  <w:num w:numId="15">
    <w:abstractNumId w:val="14"/>
  </w:num>
  <w:num w:numId="16">
    <w:abstractNumId w:val="15"/>
  </w:num>
  <w:num w:numId="17">
    <w:abstractNumId w:val="21"/>
  </w:num>
  <w:num w:numId="18">
    <w:abstractNumId w:val="10"/>
  </w:num>
  <w:num w:numId="19">
    <w:abstractNumId w:val="22"/>
  </w:num>
  <w:num w:numId="20">
    <w:abstractNumId w:val="7"/>
  </w:num>
  <w:num w:numId="21">
    <w:abstractNumId w:val="9"/>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0247D4"/>
    <w:rsid w:val="000019AB"/>
    <w:rsid w:val="00001B71"/>
    <w:rsid w:val="00001D16"/>
    <w:rsid w:val="00003259"/>
    <w:rsid w:val="0000363B"/>
    <w:rsid w:val="00003D2E"/>
    <w:rsid w:val="0000555D"/>
    <w:rsid w:val="000059D1"/>
    <w:rsid w:val="00007EB0"/>
    <w:rsid w:val="00010E64"/>
    <w:rsid w:val="00010EAE"/>
    <w:rsid w:val="00011048"/>
    <w:rsid w:val="000112DE"/>
    <w:rsid w:val="000121CE"/>
    <w:rsid w:val="00015A66"/>
    <w:rsid w:val="00016406"/>
    <w:rsid w:val="00016AF7"/>
    <w:rsid w:val="00016D5D"/>
    <w:rsid w:val="000220B9"/>
    <w:rsid w:val="000247D4"/>
    <w:rsid w:val="0002798C"/>
    <w:rsid w:val="00027CB8"/>
    <w:rsid w:val="00030FDD"/>
    <w:rsid w:val="0003389F"/>
    <w:rsid w:val="0003467F"/>
    <w:rsid w:val="00035AE2"/>
    <w:rsid w:val="000370E3"/>
    <w:rsid w:val="00040A10"/>
    <w:rsid w:val="00041D2B"/>
    <w:rsid w:val="00043164"/>
    <w:rsid w:val="00044023"/>
    <w:rsid w:val="00046042"/>
    <w:rsid w:val="0005196D"/>
    <w:rsid w:val="00051D06"/>
    <w:rsid w:val="00052F85"/>
    <w:rsid w:val="00054252"/>
    <w:rsid w:val="00057E17"/>
    <w:rsid w:val="00060D2E"/>
    <w:rsid w:val="0007152F"/>
    <w:rsid w:val="00071860"/>
    <w:rsid w:val="000719DA"/>
    <w:rsid w:val="00077489"/>
    <w:rsid w:val="00083BB6"/>
    <w:rsid w:val="000847F4"/>
    <w:rsid w:val="00084857"/>
    <w:rsid w:val="00084CF9"/>
    <w:rsid w:val="00087B4E"/>
    <w:rsid w:val="00095338"/>
    <w:rsid w:val="00097EE4"/>
    <w:rsid w:val="000A2447"/>
    <w:rsid w:val="000A4129"/>
    <w:rsid w:val="000A6781"/>
    <w:rsid w:val="000B49DC"/>
    <w:rsid w:val="000B5515"/>
    <w:rsid w:val="000B7F88"/>
    <w:rsid w:val="000C1369"/>
    <w:rsid w:val="000C1C4B"/>
    <w:rsid w:val="000C2011"/>
    <w:rsid w:val="000C77DE"/>
    <w:rsid w:val="000D1955"/>
    <w:rsid w:val="000D22E0"/>
    <w:rsid w:val="000D3754"/>
    <w:rsid w:val="000D4EFA"/>
    <w:rsid w:val="000D5056"/>
    <w:rsid w:val="000E044C"/>
    <w:rsid w:val="000E57B0"/>
    <w:rsid w:val="000E58D1"/>
    <w:rsid w:val="000F0185"/>
    <w:rsid w:val="000F1145"/>
    <w:rsid w:val="000F15A1"/>
    <w:rsid w:val="000F2BA0"/>
    <w:rsid w:val="000F688E"/>
    <w:rsid w:val="000F7202"/>
    <w:rsid w:val="001005EC"/>
    <w:rsid w:val="00100C9B"/>
    <w:rsid w:val="0010147A"/>
    <w:rsid w:val="00102272"/>
    <w:rsid w:val="00102CB0"/>
    <w:rsid w:val="00102D83"/>
    <w:rsid w:val="00102E52"/>
    <w:rsid w:val="00110A2D"/>
    <w:rsid w:val="00111203"/>
    <w:rsid w:val="0011195D"/>
    <w:rsid w:val="00112236"/>
    <w:rsid w:val="001143BD"/>
    <w:rsid w:val="00117022"/>
    <w:rsid w:val="00117D8F"/>
    <w:rsid w:val="001276D5"/>
    <w:rsid w:val="00131547"/>
    <w:rsid w:val="00133513"/>
    <w:rsid w:val="00133BED"/>
    <w:rsid w:val="00134510"/>
    <w:rsid w:val="001374F7"/>
    <w:rsid w:val="00145A73"/>
    <w:rsid w:val="00154C75"/>
    <w:rsid w:val="001622D5"/>
    <w:rsid w:val="001639D4"/>
    <w:rsid w:val="00170B0A"/>
    <w:rsid w:val="00173126"/>
    <w:rsid w:val="00174958"/>
    <w:rsid w:val="00180C5B"/>
    <w:rsid w:val="0018470B"/>
    <w:rsid w:val="001869C8"/>
    <w:rsid w:val="00190630"/>
    <w:rsid w:val="001911A8"/>
    <w:rsid w:val="00191FEC"/>
    <w:rsid w:val="00194419"/>
    <w:rsid w:val="00196E89"/>
    <w:rsid w:val="00197FEC"/>
    <w:rsid w:val="001A5FF9"/>
    <w:rsid w:val="001A6DFF"/>
    <w:rsid w:val="001B10AB"/>
    <w:rsid w:val="001B243F"/>
    <w:rsid w:val="001B305F"/>
    <w:rsid w:val="001B3F8A"/>
    <w:rsid w:val="001B69E1"/>
    <w:rsid w:val="001B7043"/>
    <w:rsid w:val="001C2EC7"/>
    <w:rsid w:val="001D2CDD"/>
    <w:rsid w:val="001E271F"/>
    <w:rsid w:val="001E68DE"/>
    <w:rsid w:val="001F4382"/>
    <w:rsid w:val="001F4757"/>
    <w:rsid w:val="001F792D"/>
    <w:rsid w:val="002000F3"/>
    <w:rsid w:val="00202E75"/>
    <w:rsid w:val="0020416B"/>
    <w:rsid w:val="002102B8"/>
    <w:rsid w:val="00210475"/>
    <w:rsid w:val="00213963"/>
    <w:rsid w:val="00213BF3"/>
    <w:rsid w:val="002156DA"/>
    <w:rsid w:val="002207FE"/>
    <w:rsid w:val="002208AA"/>
    <w:rsid w:val="00225399"/>
    <w:rsid w:val="00232E97"/>
    <w:rsid w:val="00234F5A"/>
    <w:rsid w:val="00242A1D"/>
    <w:rsid w:val="00245669"/>
    <w:rsid w:val="00247050"/>
    <w:rsid w:val="002502F4"/>
    <w:rsid w:val="00250338"/>
    <w:rsid w:val="002636FF"/>
    <w:rsid w:val="002646E4"/>
    <w:rsid w:val="0026598C"/>
    <w:rsid w:val="00266DAA"/>
    <w:rsid w:val="00266FB1"/>
    <w:rsid w:val="00271211"/>
    <w:rsid w:val="0027421E"/>
    <w:rsid w:val="0027429D"/>
    <w:rsid w:val="00283CE0"/>
    <w:rsid w:val="002863D1"/>
    <w:rsid w:val="002914C0"/>
    <w:rsid w:val="0029544D"/>
    <w:rsid w:val="00295C01"/>
    <w:rsid w:val="00296024"/>
    <w:rsid w:val="00297549"/>
    <w:rsid w:val="002A03D0"/>
    <w:rsid w:val="002A3377"/>
    <w:rsid w:val="002A5412"/>
    <w:rsid w:val="002B53A9"/>
    <w:rsid w:val="002B5C96"/>
    <w:rsid w:val="002B69A6"/>
    <w:rsid w:val="002C206F"/>
    <w:rsid w:val="002C60B9"/>
    <w:rsid w:val="002C66F0"/>
    <w:rsid w:val="002D08CF"/>
    <w:rsid w:val="002D3031"/>
    <w:rsid w:val="002D7536"/>
    <w:rsid w:val="002D77A4"/>
    <w:rsid w:val="002E0B82"/>
    <w:rsid w:val="002E2931"/>
    <w:rsid w:val="002E3C50"/>
    <w:rsid w:val="002E662B"/>
    <w:rsid w:val="002E68E1"/>
    <w:rsid w:val="002F5804"/>
    <w:rsid w:val="002F5EB6"/>
    <w:rsid w:val="00300D05"/>
    <w:rsid w:val="003014AD"/>
    <w:rsid w:val="003114AE"/>
    <w:rsid w:val="00312DC7"/>
    <w:rsid w:val="0031616B"/>
    <w:rsid w:val="00320CD9"/>
    <w:rsid w:val="003222B0"/>
    <w:rsid w:val="0032549D"/>
    <w:rsid w:val="00326D93"/>
    <w:rsid w:val="0033039F"/>
    <w:rsid w:val="00335909"/>
    <w:rsid w:val="00342658"/>
    <w:rsid w:val="00345A3D"/>
    <w:rsid w:val="00354599"/>
    <w:rsid w:val="003551AE"/>
    <w:rsid w:val="00357B47"/>
    <w:rsid w:val="00357D72"/>
    <w:rsid w:val="00360B0D"/>
    <w:rsid w:val="00361385"/>
    <w:rsid w:val="00362467"/>
    <w:rsid w:val="00363B7B"/>
    <w:rsid w:val="00371CAA"/>
    <w:rsid w:val="00375927"/>
    <w:rsid w:val="003813E5"/>
    <w:rsid w:val="0038181F"/>
    <w:rsid w:val="003828E6"/>
    <w:rsid w:val="00384F67"/>
    <w:rsid w:val="003860B8"/>
    <w:rsid w:val="00391D77"/>
    <w:rsid w:val="003945A7"/>
    <w:rsid w:val="003A2474"/>
    <w:rsid w:val="003A500D"/>
    <w:rsid w:val="003B02CA"/>
    <w:rsid w:val="003B31EC"/>
    <w:rsid w:val="003B711C"/>
    <w:rsid w:val="003B71B2"/>
    <w:rsid w:val="003C41C9"/>
    <w:rsid w:val="003C72CD"/>
    <w:rsid w:val="003C768B"/>
    <w:rsid w:val="003C7AC8"/>
    <w:rsid w:val="003D0896"/>
    <w:rsid w:val="003D41C4"/>
    <w:rsid w:val="003E2B09"/>
    <w:rsid w:val="003E7C71"/>
    <w:rsid w:val="003F2712"/>
    <w:rsid w:val="003F3423"/>
    <w:rsid w:val="0040337D"/>
    <w:rsid w:val="004038C5"/>
    <w:rsid w:val="00405E2F"/>
    <w:rsid w:val="0041352E"/>
    <w:rsid w:val="0041741D"/>
    <w:rsid w:val="004215BB"/>
    <w:rsid w:val="00423813"/>
    <w:rsid w:val="00424744"/>
    <w:rsid w:val="00424EEA"/>
    <w:rsid w:val="004257F0"/>
    <w:rsid w:val="004314D8"/>
    <w:rsid w:val="00432210"/>
    <w:rsid w:val="004336BC"/>
    <w:rsid w:val="004419F9"/>
    <w:rsid w:val="0044315E"/>
    <w:rsid w:val="00445EB9"/>
    <w:rsid w:val="004467D2"/>
    <w:rsid w:val="00447537"/>
    <w:rsid w:val="00447D57"/>
    <w:rsid w:val="00452EDE"/>
    <w:rsid w:val="00454D4E"/>
    <w:rsid w:val="00455890"/>
    <w:rsid w:val="004579A8"/>
    <w:rsid w:val="00461A47"/>
    <w:rsid w:val="004620A2"/>
    <w:rsid w:val="00464BB2"/>
    <w:rsid w:val="0047148C"/>
    <w:rsid w:val="004743F7"/>
    <w:rsid w:val="004833FC"/>
    <w:rsid w:val="00484793"/>
    <w:rsid w:val="00485CA2"/>
    <w:rsid w:val="00487750"/>
    <w:rsid w:val="0049101A"/>
    <w:rsid w:val="00491D1E"/>
    <w:rsid w:val="00492310"/>
    <w:rsid w:val="0049491B"/>
    <w:rsid w:val="0049525F"/>
    <w:rsid w:val="004A0EE3"/>
    <w:rsid w:val="004A1724"/>
    <w:rsid w:val="004A341E"/>
    <w:rsid w:val="004A3F37"/>
    <w:rsid w:val="004A4976"/>
    <w:rsid w:val="004B471E"/>
    <w:rsid w:val="004B4B12"/>
    <w:rsid w:val="004B6833"/>
    <w:rsid w:val="004C05C6"/>
    <w:rsid w:val="004C4515"/>
    <w:rsid w:val="004C5A21"/>
    <w:rsid w:val="004C77D6"/>
    <w:rsid w:val="004D0EAF"/>
    <w:rsid w:val="004D68F4"/>
    <w:rsid w:val="004E35E8"/>
    <w:rsid w:val="004E42BA"/>
    <w:rsid w:val="004E6920"/>
    <w:rsid w:val="004E6BF8"/>
    <w:rsid w:val="004F0294"/>
    <w:rsid w:val="004F1FD6"/>
    <w:rsid w:val="004F4D90"/>
    <w:rsid w:val="004F56F4"/>
    <w:rsid w:val="005005ED"/>
    <w:rsid w:val="00500788"/>
    <w:rsid w:val="005058C2"/>
    <w:rsid w:val="00505A17"/>
    <w:rsid w:val="00514497"/>
    <w:rsid w:val="00516518"/>
    <w:rsid w:val="00517801"/>
    <w:rsid w:val="0052086C"/>
    <w:rsid w:val="00520D53"/>
    <w:rsid w:val="00522049"/>
    <w:rsid w:val="00523A00"/>
    <w:rsid w:val="00531011"/>
    <w:rsid w:val="00534ACC"/>
    <w:rsid w:val="00542129"/>
    <w:rsid w:val="0054384A"/>
    <w:rsid w:val="00553266"/>
    <w:rsid w:val="00557CF1"/>
    <w:rsid w:val="005610BF"/>
    <w:rsid w:val="00561CF5"/>
    <w:rsid w:val="0056206B"/>
    <w:rsid w:val="00562FEB"/>
    <w:rsid w:val="00563F34"/>
    <w:rsid w:val="00573629"/>
    <w:rsid w:val="00576713"/>
    <w:rsid w:val="0057680D"/>
    <w:rsid w:val="005774CD"/>
    <w:rsid w:val="0058415E"/>
    <w:rsid w:val="00586CEC"/>
    <w:rsid w:val="00590B03"/>
    <w:rsid w:val="00594B4D"/>
    <w:rsid w:val="005971AA"/>
    <w:rsid w:val="005A0DED"/>
    <w:rsid w:val="005A3B94"/>
    <w:rsid w:val="005A6363"/>
    <w:rsid w:val="005B0101"/>
    <w:rsid w:val="005B106F"/>
    <w:rsid w:val="005B4524"/>
    <w:rsid w:val="005B4828"/>
    <w:rsid w:val="005B5C88"/>
    <w:rsid w:val="005B65DB"/>
    <w:rsid w:val="005C01C5"/>
    <w:rsid w:val="005C3680"/>
    <w:rsid w:val="005C7C9E"/>
    <w:rsid w:val="005C7ED8"/>
    <w:rsid w:val="005D2426"/>
    <w:rsid w:val="005D353A"/>
    <w:rsid w:val="005D3D5E"/>
    <w:rsid w:val="005E11D4"/>
    <w:rsid w:val="005E3DE4"/>
    <w:rsid w:val="005E5A89"/>
    <w:rsid w:val="005E5F8A"/>
    <w:rsid w:val="005E746E"/>
    <w:rsid w:val="005F0658"/>
    <w:rsid w:val="005F0706"/>
    <w:rsid w:val="005F3108"/>
    <w:rsid w:val="005F3D19"/>
    <w:rsid w:val="006023A0"/>
    <w:rsid w:val="006104BD"/>
    <w:rsid w:val="006118EE"/>
    <w:rsid w:val="00612338"/>
    <w:rsid w:val="00614D3B"/>
    <w:rsid w:val="00622C73"/>
    <w:rsid w:val="00623828"/>
    <w:rsid w:val="00625C09"/>
    <w:rsid w:val="0062729A"/>
    <w:rsid w:val="00631576"/>
    <w:rsid w:val="00633126"/>
    <w:rsid w:val="00634C1C"/>
    <w:rsid w:val="006374E3"/>
    <w:rsid w:val="006423E6"/>
    <w:rsid w:val="00651111"/>
    <w:rsid w:val="0065308E"/>
    <w:rsid w:val="006530AC"/>
    <w:rsid w:val="00653878"/>
    <w:rsid w:val="006564D3"/>
    <w:rsid w:val="006609D2"/>
    <w:rsid w:val="00660EE0"/>
    <w:rsid w:val="00665DE2"/>
    <w:rsid w:val="006748AE"/>
    <w:rsid w:val="006758A1"/>
    <w:rsid w:val="0067683D"/>
    <w:rsid w:val="00677FA0"/>
    <w:rsid w:val="00681156"/>
    <w:rsid w:val="00681EEA"/>
    <w:rsid w:val="0068451B"/>
    <w:rsid w:val="0069221F"/>
    <w:rsid w:val="00693883"/>
    <w:rsid w:val="006A11BB"/>
    <w:rsid w:val="006A165A"/>
    <w:rsid w:val="006A2833"/>
    <w:rsid w:val="006A37F6"/>
    <w:rsid w:val="006C373C"/>
    <w:rsid w:val="006D33D5"/>
    <w:rsid w:val="006D44B0"/>
    <w:rsid w:val="006D4803"/>
    <w:rsid w:val="006D6264"/>
    <w:rsid w:val="006E7458"/>
    <w:rsid w:val="006F0B6D"/>
    <w:rsid w:val="006F268E"/>
    <w:rsid w:val="006F2879"/>
    <w:rsid w:val="006F691D"/>
    <w:rsid w:val="006F6E28"/>
    <w:rsid w:val="006F7F03"/>
    <w:rsid w:val="00702CF7"/>
    <w:rsid w:val="00711188"/>
    <w:rsid w:val="00711D8A"/>
    <w:rsid w:val="00712560"/>
    <w:rsid w:val="007142A7"/>
    <w:rsid w:val="007162B9"/>
    <w:rsid w:val="00721D80"/>
    <w:rsid w:val="007231F8"/>
    <w:rsid w:val="007238E1"/>
    <w:rsid w:val="00723E01"/>
    <w:rsid w:val="00724D2B"/>
    <w:rsid w:val="00724E79"/>
    <w:rsid w:val="00727A70"/>
    <w:rsid w:val="0073021D"/>
    <w:rsid w:val="00730451"/>
    <w:rsid w:val="0073560A"/>
    <w:rsid w:val="007415C1"/>
    <w:rsid w:val="007420EE"/>
    <w:rsid w:val="007445A6"/>
    <w:rsid w:val="00745EFF"/>
    <w:rsid w:val="00746794"/>
    <w:rsid w:val="00753224"/>
    <w:rsid w:val="0075359D"/>
    <w:rsid w:val="00753997"/>
    <w:rsid w:val="00755DDE"/>
    <w:rsid w:val="00760845"/>
    <w:rsid w:val="00763060"/>
    <w:rsid w:val="00763AB9"/>
    <w:rsid w:val="00764412"/>
    <w:rsid w:val="00766329"/>
    <w:rsid w:val="007707F8"/>
    <w:rsid w:val="00770CC3"/>
    <w:rsid w:val="00771EB1"/>
    <w:rsid w:val="0078009A"/>
    <w:rsid w:val="00785E9F"/>
    <w:rsid w:val="00786164"/>
    <w:rsid w:val="00791558"/>
    <w:rsid w:val="00792B2F"/>
    <w:rsid w:val="00795BE0"/>
    <w:rsid w:val="007A18D8"/>
    <w:rsid w:val="007A331B"/>
    <w:rsid w:val="007A54DB"/>
    <w:rsid w:val="007A617A"/>
    <w:rsid w:val="007B1680"/>
    <w:rsid w:val="007B30EC"/>
    <w:rsid w:val="007B487C"/>
    <w:rsid w:val="007B6128"/>
    <w:rsid w:val="007C083E"/>
    <w:rsid w:val="007C163A"/>
    <w:rsid w:val="007C358C"/>
    <w:rsid w:val="007C3BDF"/>
    <w:rsid w:val="007C3ED6"/>
    <w:rsid w:val="007C47D7"/>
    <w:rsid w:val="007C6496"/>
    <w:rsid w:val="007C6DB5"/>
    <w:rsid w:val="007D1076"/>
    <w:rsid w:val="007D13E6"/>
    <w:rsid w:val="007D3019"/>
    <w:rsid w:val="007D3C76"/>
    <w:rsid w:val="007D4797"/>
    <w:rsid w:val="007E25DA"/>
    <w:rsid w:val="007E288C"/>
    <w:rsid w:val="007E2AAB"/>
    <w:rsid w:val="007E35B9"/>
    <w:rsid w:val="007E59B2"/>
    <w:rsid w:val="007F224B"/>
    <w:rsid w:val="007F5735"/>
    <w:rsid w:val="007F70E5"/>
    <w:rsid w:val="008016A7"/>
    <w:rsid w:val="008102C5"/>
    <w:rsid w:val="00815434"/>
    <w:rsid w:val="0082059B"/>
    <w:rsid w:val="008258CE"/>
    <w:rsid w:val="00826911"/>
    <w:rsid w:val="0083189F"/>
    <w:rsid w:val="00834A9E"/>
    <w:rsid w:val="00837E55"/>
    <w:rsid w:val="0084307F"/>
    <w:rsid w:val="008459B7"/>
    <w:rsid w:val="00855150"/>
    <w:rsid w:val="008568F7"/>
    <w:rsid w:val="008729B6"/>
    <w:rsid w:val="00872AD3"/>
    <w:rsid w:val="00873DD0"/>
    <w:rsid w:val="00874BAF"/>
    <w:rsid w:val="00875EC9"/>
    <w:rsid w:val="00875FB3"/>
    <w:rsid w:val="00880974"/>
    <w:rsid w:val="00882A94"/>
    <w:rsid w:val="008878BF"/>
    <w:rsid w:val="00887AAC"/>
    <w:rsid w:val="00887FFB"/>
    <w:rsid w:val="00891E35"/>
    <w:rsid w:val="008A0A2D"/>
    <w:rsid w:val="008B0417"/>
    <w:rsid w:val="008B0643"/>
    <w:rsid w:val="008B1FFF"/>
    <w:rsid w:val="008B6B3E"/>
    <w:rsid w:val="008C1B8A"/>
    <w:rsid w:val="008C2103"/>
    <w:rsid w:val="008C292A"/>
    <w:rsid w:val="008C2FFA"/>
    <w:rsid w:val="008C666D"/>
    <w:rsid w:val="008D1293"/>
    <w:rsid w:val="008D63B7"/>
    <w:rsid w:val="008D6DA0"/>
    <w:rsid w:val="008E0610"/>
    <w:rsid w:val="008E34D4"/>
    <w:rsid w:val="008E549C"/>
    <w:rsid w:val="008E6295"/>
    <w:rsid w:val="008E68EA"/>
    <w:rsid w:val="008E7913"/>
    <w:rsid w:val="008F4550"/>
    <w:rsid w:val="008F7C23"/>
    <w:rsid w:val="009005BA"/>
    <w:rsid w:val="00902E48"/>
    <w:rsid w:val="0090322D"/>
    <w:rsid w:val="00903F14"/>
    <w:rsid w:val="00913B78"/>
    <w:rsid w:val="009164D9"/>
    <w:rsid w:val="00916BC0"/>
    <w:rsid w:val="00924B2D"/>
    <w:rsid w:val="00925279"/>
    <w:rsid w:val="00926318"/>
    <w:rsid w:val="00927711"/>
    <w:rsid w:val="00932513"/>
    <w:rsid w:val="009327B2"/>
    <w:rsid w:val="009358F8"/>
    <w:rsid w:val="00935D3B"/>
    <w:rsid w:val="0094105B"/>
    <w:rsid w:val="00943DC8"/>
    <w:rsid w:val="00945C13"/>
    <w:rsid w:val="00945D7C"/>
    <w:rsid w:val="00945E7A"/>
    <w:rsid w:val="009479F4"/>
    <w:rsid w:val="00947A28"/>
    <w:rsid w:val="00952775"/>
    <w:rsid w:val="00955C94"/>
    <w:rsid w:val="00955CEB"/>
    <w:rsid w:val="00957E2B"/>
    <w:rsid w:val="0096350F"/>
    <w:rsid w:val="00965452"/>
    <w:rsid w:val="0096678E"/>
    <w:rsid w:val="009708C2"/>
    <w:rsid w:val="00971B01"/>
    <w:rsid w:val="00973F13"/>
    <w:rsid w:val="00974042"/>
    <w:rsid w:val="009823AF"/>
    <w:rsid w:val="00983937"/>
    <w:rsid w:val="00983A62"/>
    <w:rsid w:val="00986AB5"/>
    <w:rsid w:val="009A0C51"/>
    <w:rsid w:val="009B239E"/>
    <w:rsid w:val="009B6DF6"/>
    <w:rsid w:val="009B7A53"/>
    <w:rsid w:val="009C1266"/>
    <w:rsid w:val="009C3081"/>
    <w:rsid w:val="009C3C19"/>
    <w:rsid w:val="009C41F7"/>
    <w:rsid w:val="009C57D9"/>
    <w:rsid w:val="009C6252"/>
    <w:rsid w:val="009D0416"/>
    <w:rsid w:val="009D7AD8"/>
    <w:rsid w:val="009D7AF0"/>
    <w:rsid w:val="009E23FE"/>
    <w:rsid w:val="009E25F0"/>
    <w:rsid w:val="009E2AC4"/>
    <w:rsid w:val="009E6A1C"/>
    <w:rsid w:val="009F3B2E"/>
    <w:rsid w:val="009F754E"/>
    <w:rsid w:val="009F7C2F"/>
    <w:rsid w:val="00A0031B"/>
    <w:rsid w:val="00A005CE"/>
    <w:rsid w:val="00A01D5D"/>
    <w:rsid w:val="00A0331E"/>
    <w:rsid w:val="00A056C0"/>
    <w:rsid w:val="00A114D3"/>
    <w:rsid w:val="00A152E6"/>
    <w:rsid w:val="00A16843"/>
    <w:rsid w:val="00A22052"/>
    <w:rsid w:val="00A275AD"/>
    <w:rsid w:val="00A27665"/>
    <w:rsid w:val="00A4162D"/>
    <w:rsid w:val="00A41B56"/>
    <w:rsid w:val="00A5135F"/>
    <w:rsid w:val="00A51E7F"/>
    <w:rsid w:val="00A5261C"/>
    <w:rsid w:val="00A52761"/>
    <w:rsid w:val="00A53EEB"/>
    <w:rsid w:val="00A55AD2"/>
    <w:rsid w:val="00A60CDC"/>
    <w:rsid w:val="00A6124D"/>
    <w:rsid w:val="00A618E1"/>
    <w:rsid w:val="00A61D06"/>
    <w:rsid w:val="00A70205"/>
    <w:rsid w:val="00A70D2B"/>
    <w:rsid w:val="00A73D3B"/>
    <w:rsid w:val="00A800EC"/>
    <w:rsid w:val="00A81C8C"/>
    <w:rsid w:val="00A83984"/>
    <w:rsid w:val="00A843D6"/>
    <w:rsid w:val="00A858CF"/>
    <w:rsid w:val="00A876AA"/>
    <w:rsid w:val="00A92403"/>
    <w:rsid w:val="00A94C86"/>
    <w:rsid w:val="00A94D7E"/>
    <w:rsid w:val="00A9710D"/>
    <w:rsid w:val="00A97D7E"/>
    <w:rsid w:val="00AA143C"/>
    <w:rsid w:val="00AA3263"/>
    <w:rsid w:val="00AA3B89"/>
    <w:rsid w:val="00AA45F0"/>
    <w:rsid w:val="00AA63B3"/>
    <w:rsid w:val="00AA79E6"/>
    <w:rsid w:val="00AB05B1"/>
    <w:rsid w:val="00AB105D"/>
    <w:rsid w:val="00AB4A3A"/>
    <w:rsid w:val="00AB5B94"/>
    <w:rsid w:val="00AB5F5B"/>
    <w:rsid w:val="00AC4064"/>
    <w:rsid w:val="00AC4399"/>
    <w:rsid w:val="00AC496C"/>
    <w:rsid w:val="00AC7B90"/>
    <w:rsid w:val="00AD0229"/>
    <w:rsid w:val="00AD3A67"/>
    <w:rsid w:val="00AD3D9E"/>
    <w:rsid w:val="00AD64D8"/>
    <w:rsid w:val="00AE2712"/>
    <w:rsid w:val="00AE44EC"/>
    <w:rsid w:val="00B00059"/>
    <w:rsid w:val="00B000AD"/>
    <w:rsid w:val="00B01FB2"/>
    <w:rsid w:val="00B0447B"/>
    <w:rsid w:val="00B065E9"/>
    <w:rsid w:val="00B1033E"/>
    <w:rsid w:val="00B11834"/>
    <w:rsid w:val="00B136E6"/>
    <w:rsid w:val="00B1558D"/>
    <w:rsid w:val="00B23948"/>
    <w:rsid w:val="00B252CE"/>
    <w:rsid w:val="00B254F3"/>
    <w:rsid w:val="00B26789"/>
    <w:rsid w:val="00B269B9"/>
    <w:rsid w:val="00B26AAC"/>
    <w:rsid w:val="00B31465"/>
    <w:rsid w:val="00B36138"/>
    <w:rsid w:val="00B36CDE"/>
    <w:rsid w:val="00B37282"/>
    <w:rsid w:val="00B410AC"/>
    <w:rsid w:val="00B41525"/>
    <w:rsid w:val="00B468A5"/>
    <w:rsid w:val="00B47A78"/>
    <w:rsid w:val="00B522EE"/>
    <w:rsid w:val="00B532D2"/>
    <w:rsid w:val="00B54629"/>
    <w:rsid w:val="00B607C6"/>
    <w:rsid w:val="00B63881"/>
    <w:rsid w:val="00B718BA"/>
    <w:rsid w:val="00B71AF9"/>
    <w:rsid w:val="00B7222A"/>
    <w:rsid w:val="00B7723A"/>
    <w:rsid w:val="00B7735A"/>
    <w:rsid w:val="00B80BCD"/>
    <w:rsid w:val="00B85E1B"/>
    <w:rsid w:val="00B90F18"/>
    <w:rsid w:val="00B93570"/>
    <w:rsid w:val="00B93ABB"/>
    <w:rsid w:val="00B95A2D"/>
    <w:rsid w:val="00BA072F"/>
    <w:rsid w:val="00BA2150"/>
    <w:rsid w:val="00BA5007"/>
    <w:rsid w:val="00BA5EE8"/>
    <w:rsid w:val="00BA6534"/>
    <w:rsid w:val="00BB10F6"/>
    <w:rsid w:val="00BB35C2"/>
    <w:rsid w:val="00BB6BC9"/>
    <w:rsid w:val="00BC4A15"/>
    <w:rsid w:val="00BC503B"/>
    <w:rsid w:val="00BC7F7D"/>
    <w:rsid w:val="00BD0E65"/>
    <w:rsid w:val="00BD220C"/>
    <w:rsid w:val="00BD7289"/>
    <w:rsid w:val="00BD7C78"/>
    <w:rsid w:val="00BE24D5"/>
    <w:rsid w:val="00BE347D"/>
    <w:rsid w:val="00BE6580"/>
    <w:rsid w:val="00BF2B28"/>
    <w:rsid w:val="00BF488E"/>
    <w:rsid w:val="00BF6820"/>
    <w:rsid w:val="00C05164"/>
    <w:rsid w:val="00C10517"/>
    <w:rsid w:val="00C26BAE"/>
    <w:rsid w:val="00C3024D"/>
    <w:rsid w:val="00C3208A"/>
    <w:rsid w:val="00C3268F"/>
    <w:rsid w:val="00C3293B"/>
    <w:rsid w:val="00C37DEF"/>
    <w:rsid w:val="00C41B15"/>
    <w:rsid w:val="00C41B41"/>
    <w:rsid w:val="00C41BC2"/>
    <w:rsid w:val="00C42A2E"/>
    <w:rsid w:val="00C45A36"/>
    <w:rsid w:val="00C469F9"/>
    <w:rsid w:val="00C554C0"/>
    <w:rsid w:val="00C5682C"/>
    <w:rsid w:val="00C61BD1"/>
    <w:rsid w:val="00C620BF"/>
    <w:rsid w:val="00C6358A"/>
    <w:rsid w:val="00C6446E"/>
    <w:rsid w:val="00C66975"/>
    <w:rsid w:val="00C720C6"/>
    <w:rsid w:val="00C72E9C"/>
    <w:rsid w:val="00C759F3"/>
    <w:rsid w:val="00C75D38"/>
    <w:rsid w:val="00C763BF"/>
    <w:rsid w:val="00C80C98"/>
    <w:rsid w:val="00C81D01"/>
    <w:rsid w:val="00C85B18"/>
    <w:rsid w:val="00C913CD"/>
    <w:rsid w:val="00C924D3"/>
    <w:rsid w:val="00C93169"/>
    <w:rsid w:val="00C956E4"/>
    <w:rsid w:val="00CA070B"/>
    <w:rsid w:val="00CA1793"/>
    <w:rsid w:val="00CA2A81"/>
    <w:rsid w:val="00CA59E8"/>
    <w:rsid w:val="00CA7BF6"/>
    <w:rsid w:val="00CB05A1"/>
    <w:rsid w:val="00CB0A4E"/>
    <w:rsid w:val="00CB1ECC"/>
    <w:rsid w:val="00CB4F22"/>
    <w:rsid w:val="00CB68D9"/>
    <w:rsid w:val="00CB7BB4"/>
    <w:rsid w:val="00CC09E1"/>
    <w:rsid w:val="00CC6FC2"/>
    <w:rsid w:val="00CC7BDA"/>
    <w:rsid w:val="00CD0745"/>
    <w:rsid w:val="00CD3CAC"/>
    <w:rsid w:val="00CE2E25"/>
    <w:rsid w:val="00CF0B2A"/>
    <w:rsid w:val="00CF16A2"/>
    <w:rsid w:val="00CF19AF"/>
    <w:rsid w:val="00CF325E"/>
    <w:rsid w:val="00CF74E5"/>
    <w:rsid w:val="00D00A5A"/>
    <w:rsid w:val="00D02C32"/>
    <w:rsid w:val="00D02E49"/>
    <w:rsid w:val="00D10975"/>
    <w:rsid w:val="00D134AC"/>
    <w:rsid w:val="00D25907"/>
    <w:rsid w:val="00D26684"/>
    <w:rsid w:val="00D31336"/>
    <w:rsid w:val="00D31EAF"/>
    <w:rsid w:val="00D33C69"/>
    <w:rsid w:val="00D372CE"/>
    <w:rsid w:val="00D40D9F"/>
    <w:rsid w:val="00D414DB"/>
    <w:rsid w:val="00D47936"/>
    <w:rsid w:val="00D479F5"/>
    <w:rsid w:val="00D47BFB"/>
    <w:rsid w:val="00D523A9"/>
    <w:rsid w:val="00D524DC"/>
    <w:rsid w:val="00D52D53"/>
    <w:rsid w:val="00D555DC"/>
    <w:rsid w:val="00D5727B"/>
    <w:rsid w:val="00D57D36"/>
    <w:rsid w:val="00D57EE2"/>
    <w:rsid w:val="00D63370"/>
    <w:rsid w:val="00D6337E"/>
    <w:rsid w:val="00D70AFC"/>
    <w:rsid w:val="00D715DE"/>
    <w:rsid w:val="00D75D6B"/>
    <w:rsid w:val="00D8042B"/>
    <w:rsid w:val="00D8486F"/>
    <w:rsid w:val="00D86414"/>
    <w:rsid w:val="00D87809"/>
    <w:rsid w:val="00D9091F"/>
    <w:rsid w:val="00D91DD1"/>
    <w:rsid w:val="00D94399"/>
    <w:rsid w:val="00D950B4"/>
    <w:rsid w:val="00D95F5D"/>
    <w:rsid w:val="00DA3072"/>
    <w:rsid w:val="00DA349D"/>
    <w:rsid w:val="00DA3615"/>
    <w:rsid w:val="00DA7D57"/>
    <w:rsid w:val="00DB2245"/>
    <w:rsid w:val="00DB51A1"/>
    <w:rsid w:val="00DB7969"/>
    <w:rsid w:val="00DC2179"/>
    <w:rsid w:val="00DC2E96"/>
    <w:rsid w:val="00DC42CB"/>
    <w:rsid w:val="00DC5437"/>
    <w:rsid w:val="00DC632D"/>
    <w:rsid w:val="00DC70A9"/>
    <w:rsid w:val="00DC7513"/>
    <w:rsid w:val="00DD1F7D"/>
    <w:rsid w:val="00DD2F19"/>
    <w:rsid w:val="00DD500B"/>
    <w:rsid w:val="00DD5D11"/>
    <w:rsid w:val="00DE1AB2"/>
    <w:rsid w:val="00DE4E34"/>
    <w:rsid w:val="00DE71F6"/>
    <w:rsid w:val="00DE7385"/>
    <w:rsid w:val="00DF30BC"/>
    <w:rsid w:val="00DF34CB"/>
    <w:rsid w:val="00DF6735"/>
    <w:rsid w:val="00DF79F5"/>
    <w:rsid w:val="00E00969"/>
    <w:rsid w:val="00E021D4"/>
    <w:rsid w:val="00E02582"/>
    <w:rsid w:val="00E0287A"/>
    <w:rsid w:val="00E056C8"/>
    <w:rsid w:val="00E05E49"/>
    <w:rsid w:val="00E17C6A"/>
    <w:rsid w:val="00E21F04"/>
    <w:rsid w:val="00E2558D"/>
    <w:rsid w:val="00E3277A"/>
    <w:rsid w:val="00E32E92"/>
    <w:rsid w:val="00E41A18"/>
    <w:rsid w:val="00E41AB7"/>
    <w:rsid w:val="00E4358B"/>
    <w:rsid w:val="00E4601F"/>
    <w:rsid w:val="00E466DC"/>
    <w:rsid w:val="00E50564"/>
    <w:rsid w:val="00E51519"/>
    <w:rsid w:val="00E55029"/>
    <w:rsid w:val="00E55C3C"/>
    <w:rsid w:val="00E5609A"/>
    <w:rsid w:val="00E62BB9"/>
    <w:rsid w:val="00E64ECC"/>
    <w:rsid w:val="00E6738F"/>
    <w:rsid w:val="00E729AD"/>
    <w:rsid w:val="00E74F3B"/>
    <w:rsid w:val="00E81CDF"/>
    <w:rsid w:val="00E914EF"/>
    <w:rsid w:val="00E94A66"/>
    <w:rsid w:val="00EA1643"/>
    <w:rsid w:val="00EA1E36"/>
    <w:rsid w:val="00EA27E2"/>
    <w:rsid w:val="00EA4EFA"/>
    <w:rsid w:val="00EA5034"/>
    <w:rsid w:val="00EB186C"/>
    <w:rsid w:val="00EB2A2C"/>
    <w:rsid w:val="00EB53CD"/>
    <w:rsid w:val="00EC4FE5"/>
    <w:rsid w:val="00EC6EEA"/>
    <w:rsid w:val="00EC7224"/>
    <w:rsid w:val="00EC77F6"/>
    <w:rsid w:val="00ED1706"/>
    <w:rsid w:val="00ED437E"/>
    <w:rsid w:val="00EE2D23"/>
    <w:rsid w:val="00EE5036"/>
    <w:rsid w:val="00EE75E3"/>
    <w:rsid w:val="00EF2A3A"/>
    <w:rsid w:val="00EF37C8"/>
    <w:rsid w:val="00EF4398"/>
    <w:rsid w:val="00EF64A4"/>
    <w:rsid w:val="00EF6874"/>
    <w:rsid w:val="00F0046D"/>
    <w:rsid w:val="00F02165"/>
    <w:rsid w:val="00F03338"/>
    <w:rsid w:val="00F05387"/>
    <w:rsid w:val="00F05564"/>
    <w:rsid w:val="00F055FC"/>
    <w:rsid w:val="00F068AB"/>
    <w:rsid w:val="00F13C8E"/>
    <w:rsid w:val="00F14B3A"/>
    <w:rsid w:val="00F24574"/>
    <w:rsid w:val="00F2539E"/>
    <w:rsid w:val="00F30CF3"/>
    <w:rsid w:val="00F31A1B"/>
    <w:rsid w:val="00F31A4F"/>
    <w:rsid w:val="00F34661"/>
    <w:rsid w:val="00F357B9"/>
    <w:rsid w:val="00F364A6"/>
    <w:rsid w:val="00F37A20"/>
    <w:rsid w:val="00F44880"/>
    <w:rsid w:val="00F47CB2"/>
    <w:rsid w:val="00F50E1E"/>
    <w:rsid w:val="00F51E0A"/>
    <w:rsid w:val="00F60676"/>
    <w:rsid w:val="00F6425C"/>
    <w:rsid w:val="00F65A51"/>
    <w:rsid w:val="00F65D32"/>
    <w:rsid w:val="00F73D9B"/>
    <w:rsid w:val="00F749EC"/>
    <w:rsid w:val="00F76196"/>
    <w:rsid w:val="00F771C7"/>
    <w:rsid w:val="00F772A7"/>
    <w:rsid w:val="00F77851"/>
    <w:rsid w:val="00F77B90"/>
    <w:rsid w:val="00F77F43"/>
    <w:rsid w:val="00F8265D"/>
    <w:rsid w:val="00F83DE5"/>
    <w:rsid w:val="00F83F8B"/>
    <w:rsid w:val="00F90C1D"/>
    <w:rsid w:val="00F91032"/>
    <w:rsid w:val="00F91EEC"/>
    <w:rsid w:val="00F970A2"/>
    <w:rsid w:val="00F97499"/>
    <w:rsid w:val="00FA31B0"/>
    <w:rsid w:val="00FA5131"/>
    <w:rsid w:val="00FB0635"/>
    <w:rsid w:val="00FB1FE5"/>
    <w:rsid w:val="00FB6C18"/>
    <w:rsid w:val="00FC187D"/>
    <w:rsid w:val="00FC2B84"/>
    <w:rsid w:val="00FC5B4C"/>
    <w:rsid w:val="00FC7137"/>
    <w:rsid w:val="00FD09EF"/>
    <w:rsid w:val="00FD707B"/>
    <w:rsid w:val="00FD7CB6"/>
    <w:rsid w:val="00FF267A"/>
    <w:rsid w:val="00FF2CA2"/>
    <w:rsid w:val="00FF3CA9"/>
    <w:rsid w:val="00FF41CA"/>
    <w:rsid w:val="00FF60D8"/>
    <w:rsid w:val="00FF7D25"/>
    <w:rsid w:val="00FF7F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34"/>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nhideWhenUsed/>
    <w:rsid w:val="0040337D"/>
    <w:pPr>
      <w:jc w:val="both"/>
    </w:pPr>
    <w:rPr>
      <w:sz w:val="20"/>
      <w:szCs w:val="20"/>
    </w:rPr>
  </w:style>
  <w:style w:type="character" w:customStyle="1" w:styleId="GvdeMetniChar">
    <w:name w:val="Gövde Metni Char"/>
    <w:basedOn w:val="VarsaylanParagrafYazTipi"/>
    <w:link w:val="GvdeMetni"/>
    <w:rsid w:val="0040337D"/>
  </w:style>
  <w:style w:type="character" w:styleId="Gl">
    <w:name w:val="Strong"/>
    <w:basedOn w:val="VarsaylanParagrafYazTipi"/>
    <w:uiPriority w:val="22"/>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uiPriority w:val="39"/>
    <w:rsid w:val="005E5F8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rsid w:val="00A60CDC"/>
    <w:rPr>
      <w:color w:val="0000FF"/>
      <w:u w:val="single"/>
    </w:rPr>
  </w:style>
  <w:style w:type="paragraph" w:styleId="AralkYok">
    <w:name w:val="No Spacing"/>
    <w:link w:val="AralkYokChar"/>
    <w:uiPriority w:val="99"/>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character" w:customStyle="1" w:styleId="bbcu1">
    <w:name w:val="bbc_u1"/>
    <w:basedOn w:val="VarsaylanParagrafYazTipi"/>
    <w:rsid w:val="002E68E1"/>
    <w:rPr>
      <w:u w:val="single"/>
    </w:rPr>
  </w:style>
  <w:style w:type="paragraph" w:customStyle="1" w:styleId="TableParagraph">
    <w:name w:val="Table Paragraph"/>
    <w:basedOn w:val="Normal"/>
    <w:uiPriority w:val="1"/>
    <w:qFormat/>
    <w:rsid w:val="00361385"/>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6138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qFormat/>
    <w:rsid w:val="00DE71F6"/>
    <w:pPr>
      <w:ind w:left="720"/>
      <w:contextualSpacing/>
    </w:pPr>
  </w:style>
  <w:style w:type="paragraph" w:customStyle="1" w:styleId="ListeParagraf1">
    <w:name w:val="Liste Paragraf1"/>
    <w:basedOn w:val="Normal"/>
    <w:qFormat/>
    <w:rsid w:val="00AB105D"/>
    <w:pPr>
      <w:spacing w:after="200" w:line="276" w:lineRule="auto"/>
      <w:ind w:left="720"/>
      <w:contextualSpacing/>
    </w:pPr>
    <w:rPr>
      <w:rFonts w:ascii="Calibri" w:hAnsi="Calibri"/>
      <w:sz w:val="22"/>
      <w:szCs w:val="22"/>
      <w:lang w:eastAsia="en-US"/>
    </w:rPr>
  </w:style>
  <w:style w:type="paragraph" w:customStyle="1" w:styleId="ListeParagraf2">
    <w:name w:val="Liste Paragraf2"/>
    <w:basedOn w:val="Normal"/>
    <w:rsid w:val="00AA3B89"/>
    <w:pPr>
      <w:suppressAutoHyphens/>
      <w:ind w:left="720"/>
    </w:pPr>
    <w:rPr>
      <w:sz w:val="20"/>
      <w:lang w:eastAsia="ar-SA"/>
    </w:rPr>
  </w:style>
  <w:style w:type="paragraph" w:customStyle="1" w:styleId="ortabalkbold">
    <w:name w:val="ortabalkbold"/>
    <w:basedOn w:val="Normal"/>
    <w:rsid w:val="00EA50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34"/>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nhideWhenUsed/>
    <w:rsid w:val="0040337D"/>
    <w:pPr>
      <w:jc w:val="both"/>
    </w:pPr>
    <w:rPr>
      <w:sz w:val="20"/>
      <w:szCs w:val="20"/>
    </w:rPr>
  </w:style>
  <w:style w:type="character" w:customStyle="1" w:styleId="GvdeMetniChar">
    <w:name w:val="Gövde Metni Char"/>
    <w:basedOn w:val="VarsaylanParagrafYazTipi"/>
    <w:link w:val="GvdeMetni"/>
    <w:rsid w:val="0040337D"/>
  </w:style>
  <w:style w:type="character" w:styleId="Gl">
    <w:name w:val="Strong"/>
    <w:basedOn w:val="VarsaylanParagrafYazTipi"/>
    <w:uiPriority w:val="22"/>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uiPriority w:val="39"/>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character" w:customStyle="1" w:styleId="bbcu1">
    <w:name w:val="bbc_u1"/>
    <w:basedOn w:val="VarsaylanParagrafYazTipi"/>
    <w:rsid w:val="002E68E1"/>
    <w:rPr>
      <w:u w:val="single"/>
    </w:rPr>
  </w:style>
  <w:style w:type="paragraph" w:customStyle="1" w:styleId="TableParagraph">
    <w:name w:val="Table Paragraph"/>
    <w:basedOn w:val="Normal"/>
    <w:uiPriority w:val="1"/>
    <w:qFormat/>
    <w:rsid w:val="00361385"/>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6138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qFormat/>
    <w:rsid w:val="00DE71F6"/>
    <w:pPr>
      <w:ind w:left="720"/>
      <w:contextualSpacing/>
    </w:pPr>
  </w:style>
  <w:style w:type="paragraph" w:customStyle="1" w:styleId="ListeParagraf1">
    <w:name w:val="Liste Paragraf1"/>
    <w:basedOn w:val="Normal"/>
    <w:qFormat/>
    <w:rsid w:val="00AB105D"/>
    <w:pPr>
      <w:spacing w:after="200" w:line="276" w:lineRule="auto"/>
      <w:ind w:left="720"/>
      <w:contextualSpacing/>
    </w:pPr>
    <w:rPr>
      <w:rFonts w:ascii="Calibri" w:hAnsi="Calibri"/>
      <w:sz w:val="22"/>
      <w:szCs w:val="22"/>
      <w:lang w:eastAsia="en-US"/>
    </w:rPr>
  </w:style>
  <w:style w:type="paragraph" w:customStyle="1" w:styleId="ListeParagraf2">
    <w:name w:val="Liste Paragraf2"/>
    <w:basedOn w:val="Normal"/>
    <w:rsid w:val="00AA3B89"/>
    <w:pPr>
      <w:suppressAutoHyphens/>
      <w:ind w:left="720"/>
    </w:pPr>
    <w:rPr>
      <w:sz w:val="20"/>
      <w:lang w:eastAsia="ar-SA"/>
    </w:rPr>
  </w:style>
</w:styles>
</file>

<file path=word/webSettings.xml><?xml version="1.0" encoding="utf-8"?>
<w:webSettings xmlns:r="http://schemas.openxmlformats.org/officeDocument/2006/relationships" xmlns:w="http://schemas.openxmlformats.org/wordprocessingml/2006/main">
  <w:divs>
    <w:div w:id="17202696">
      <w:bodyDiv w:val="1"/>
      <w:marLeft w:val="0"/>
      <w:marRight w:val="0"/>
      <w:marTop w:val="0"/>
      <w:marBottom w:val="0"/>
      <w:divBdr>
        <w:top w:val="none" w:sz="0" w:space="0" w:color="auto"/>
        <w:left w:val="none" w:sz="0" w:space="0" w:color="auto"/>
        <w:bottom w:val="none" w:sz="0" w:space="0" w:color="auto"/>
        <w:right w:val="none" w:sz="0" w:space="0" w:color="auto"/>
      </w:divBdr>
      <w:divsChild>
        <w:div w:id="1656297560">
          <w:marLeft w:val="720"/>
          <w:marRight w:val="0"/>
          <w:marTop w:val="80"/>
          <w:marBottom w:val="0"/>
          <w:divBdr>
            <w:top w:val="none" w:sz="0" w:space="0" w:color="auto"/>
            <w:left w:val="none" w:sz="0" w:space="0" w:color="auto"/>
            <w:bottom w:val="none" w:sz="0" w:space="0" w:color="auto"/>
            <w:right w:val="none" w:sz="0" w:space="0" w:color="auto"/>
          </w:divBdr>
        </w:div>
      </w:divsChild>
    </w:div>
    <w:div w:id="86774031">
      <w:bodyDiv w:val="1"/>
      <w:marLeft w:val="0"/>
      <w:marRight w:val="0"/>
      <w:marTop w:val="0"/>
      <w:marBottom w:val="0"/>
      <w:divBdr>
        <w:top w:val="none" w:sz="0" w:space="0" w:color="auto"/>
        <w:left w:val="none" w:sz="0" w:space="0" w:color="auto"/>
        <w:bottom w:val="none" w:sz="0" w:space="0" w:color="auto"/>
        <w:right w:val="none" w:sz="0" w:space="0" w:color="auto"/>
      </w:divBdr>
    </w:div>
    <w:div w:id="132716587">
      <w:bodyDiv w:val="1"/>
      <w:marLeft w:val="0"/>
      <w:marRight w:val="0"/>
      <w:marTop w:val="0"/>
      <w:marBottom w:val="0"/>
      <w:divBdr>
        <w:top w:val="none" w:sz="0" w:space="0" w:color="auto"/>
        <w:left w:val="none" w:sz="0" w:space="0" w:color="auto"/>
        <w:bottom w:val="none" w:sz="0" w:space="0" w:color="auto"/>
        <w:right w:val="none" w:sz="0" w:space="0" w:color="auto"/>
      </w:divBdr>
    </w:div>
    <w:div w:id="150753167">
      <w:bodyDiv w:val="1"/>
      <w:marLeft w:val="0"/>
      <w:marRight w:val="0"/>
      <w:marTop w:val="0"/>
      <w:marBottom w:val="0"/>
      <w:divBdr>
        <w:top w:val="none" w:sz="0" w:space="0" w:color="auto"/>
        <w:left w:val="none" w:sz="0" w:space="0" w:color="auto"/>
        <w:bottom w:val="none" w:sz="0" w:space="0" w:color="auto"/>
        <w:right w:val="none" w:sz="0" w:space="0" w:color="auto"/>
      </w:divBdr>
    </w:div>
    <w:div w:id="215747810">
      <w:bodyDiv w:val="1"/>
      <w:marLeft w:val="0"/>
      <w:marRight w:val="0"/>
      <w:marTop w:val="0"/>
      <w:marBottom w:val="0"/>
      <w:divBdr>
        <w:top w:val="none" w:sz="0" w:space="0" w:color="auto"/>
        <w:left w:val="none" w:sz="0" w:space="0" w:color="auto"/>
        <w:bottom w:val="none" w:sz="0" w:space="0" w:color="auto"/>
        <w:right w:val="none" w:sz="0" w:space="0" w:color="auto"/>
      </w:divBdr>
    </w:div>
    <w:div w:id="310182184">
      <w:bodyDiv w:val="1"/>
      <w:marLeft w:val="0"/>
      <w:marRight w:val="0"/>
      <w:marTop w:val="0"/>
      <w:marBottom w:val="0"/>
      <w:divBdr>
        <w:top w:val="none" w:sz="0" w:space="0" w:color="auto"/>
        <w:left w:val="none" w:sz="0" w:space="0" w:color="auto"/>
        <w:bottom w:val="none" w:sz="0" w:space="0" w:color="auto"/>
        <w:right w:val="none" w:sz="0" w:space="0" w:color="auto"/>
      </w:divBdr>
    </w:div>
    <w:div w:id="488523094">
      <w:bodyDiv w:val="1"/>
      <w:marLeft w:val="0"/>
      <w:marRight w:val="0"/>
      <w:marTop w:val="0"/>
      <w:marBottom w:val="0"/>
      <w:divBdr>
        <w:top w:val="none" w:sz="0" w:space="0" w:color="auto"/>
        <w:left w:val="none" w:sz="0" w:space="0" w:color="auto"/>
        <w:bottom w:val="none" w:sz="0" w:space="0" w:color="auto"/>
        <w:right w:val="none" w:sz="0" w:space="0" w:color="auto"/>
      </w:divBdr>
    </w:div>
    <w:div w:id="620961187">
      <w:bodyDiv w:val="1"/>
      <w:marLeft w:val="0"/>
      <w:marRight w:val="0"/>
      <w:marTop w:val="0"/>
      <w:marBottom w:val="0"/>
      <w:divBdr>
        <w:top w:val="none" w:sz="0" w:space="0" w:color="auto"/>
        <w:left w:val="none" w:sz="0" w:space="0" w:color="auto"/>
        <w:bottom w:val="none" w:sz="0" w:space="0" w:color="auto"/>
        <w:right w:val="none" w:sz="0" w:space="0" w:color="auto"/>
      </w:divBdr>
    </w:div>
    <w:div w:id="678587098">
      <w:bodyDiv w:val="1"/>
      <w:marLeft w:val="0"/>
      <w:marRight w:val="0"/>
      <w:marTop w:val="0"/>
      <w:marBottom w:val="0"/>
      <w:divBdr>
        <w:top w:val="none" w:sz="0" w:space="0" w:color="auto"/>
        <w:left w:val="none" w:sz="0" w:space="0" w:color="auto"/>
        <w:bottom w:val="none" w:sz="0" w:space="0" w:color="auto"/>
        <w:right w:val="none" w:sz="0" w:space="0" w:color="auto"/>
      </w:divBdr>
    </w:div>
    <w:div w:id="772625094">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916672512">
      <w:bodyDiv w:val="1"/>
      <w:marLeft w:val="0"/>
      <w:marRight w:val="0"/>
      <w:marTop w:val="0"/>
      <w:marBottom w:val="0"/>
      <w:divBdr>
        <w:top w:val="none" w:sz="0" w:space="0" w:color="auto"/>
        <w:left w:val="none" w:sz="0" w:space="0" w:color="auto"/>
        <w:bottom w:val="none" w:sz="0" w:space="0" w:color="auto"/>
        <w:right w:val="none" w:sz="0" w:space="0" w:color="auto"/>
      </w:divBdr>
    </w:div>
    <w:div w:id="925111963">
      <w:bodyDiv w:val="1"/>
      <w:marLeft w:val="0"/>
      <w:marRight w:val="0"/>
      <w:marTop w:val="0"/>
      <w:marBottom w:val="0"/>
      <w:divBdr>
        <w:top w:val="none" w:sz="0" w:space="0" w:color="auto"/>
        <w:left w:val="none" w:sz="0" w:space="0" w:color="auto"/>
        <w:bottom w:val="none" w:sz="0" w:space="0" w:color="auto"/>
        <w:right w:val="none" w:sz="0" w:space="0" w:color="auto"/>
      </w:divBdr>
    </w:div>
    <w:div w:id="937643596">
      <w:bodyDiv w:val="1"/>
      <w:marLeft w:val="0"/>
      <w:marRight w:val="0"/>
      <w:marTop w:val="0"/>
      <w:marBottom w:val="0"/>
      <w:divBdr>
        <w:top w:val="none" w:sz="0" w:space="0" w:color="auto"/>
        <w:left w:val="none" w:sz="0" w:space="0" w:color="auto"/>
        <w:bottom w:val="none" w:sz="0" w:space="0" w:color="auto"/>
        <w:right w:val="none" w:sz="0" w:space="0" w:color="auto"/>
      </w:divBdr>
    </w:div>
    <w:div w:id="1018046311">
      <w:bodyDiv w:val="1"/>
      <w:marLeft w:val="0"/>
      <w:marRight w:val="0"/>
      <w:marTop w:val="0"/>
      <w:marBottom w:val="0"/>
      <w:divBdr>
        <w:top w:val="none" w:sz="0" w:space="0" w:color="auto"/>
        <w:left w:val="none" w:sz="0" w:space="0" w:color="auto"/>
        <w:bottom w:val="none" w:sz="0" w:space="0" w:color="auto"/>
        <w:right w:val="none" w:sz="0" w:space="0" w:color="auto"/>
      </w:divBdr>
    </w:div>
    <w:div w:id="1029263631">
      <w:bodyDiv w:val="1"/>
      <w:marLeft w:val="0"/>
      <w:marRight w:val="0"/>
      <w:marTop w:val="0"/>
      <w:marBottom w:val="0"/>
      <w:divBdr>
        <w:top w:val="none" w:sz="0" w:space="0" w:color="auto"/>
        <w:left w:val="none" w:sz="0" w:space="0" w:color="auto"/>
        <w:bottom w:val="none" w:sz="0" w:space="0" w:color="auto"/>
        <w:right w:val="none" w:sz="0" w:space="0" w:color="auto"/>
      </w:divBdr>
    </w:div>
    <w:div w:id="1033114520">
      <w:bodyDiv w:val="1"/>
      <w:marLeft w:val="0"/>
      <w:marRight w:val="0"/>
      <w:marTop w:val="0"/>
      <w:marBottom w:val="0"/>
      <w:divBdr>
        <w:top w:val="none" w:sz="0" w:space="0" w:color="auto"/>
        <w:left w:val="none" w:sz="0" w:space="0" w:color="auto"/>
        <w:bottom w:val="none" w:sz="0" w:space="0" w:color="auto"/>
        <w:right w:val="none" w:sz="0" w:space="0" w:color="auto"/>
      </w:divBdr>
    </w:div>
    <w:div w:id="1058669963">
      <w:bodyDiv w:val="1"/>
      <w:marLeft w:val="0"/>
      <w:marRight w:val="0"/>
      <w:marTop w:val="0"/>
      <w:marBottom w:val="0"/>
      <w:divBdr>
        <w:top w:val="none" w:sz="0" w:space="0" w:color="auto"/>
        <w:left w:val="none" w:sz="0" w:space="0" w:color="auto"/>
        <w:bottom w:val="none" w:sz="0" w:space="0" w:color="auto"/>
        <w:right w:val="none" w:sz="0" w:space="0" w:color="auto"/>
      </w:divBdr>
    </w:div>
    <w:div w:id="1263800532">
      <w:bodyDiv w:val="1"/>
      <w:marLeft w:val="0"/>
      <w:marRight w:val="0"/>
      <w:marTop w:val="0"/>
      <w:marBottom w:val="0"/>
      <w:divBdr>
        <w:top w:val="none" w:sz="0" w:space="0" w:color="auto"/>
        <w:left w:val="none" w:sz="0" w:space="0" w:color="auto"/>
        <w:bottom w:val="none" w:sz="0" w:space="0" w:color="auto"/>
        <w:right w:val="none" w:sz="0" w:space="0" w:color="auto"/>
      </w:divBdr>
    </w:div>
    <w:div w:id="1439910180">
      <w:bodyDiv w:val="1"/>
      <w:marLeft w:val="0"/>
      <w:marRight w:val="0"/>
      <w:marTop w:val="0"/>
      <w:marBottom w:val="0"/>
      <w:divBdr>
        <w:top w:val="none" w:sz="0" w:space="0" w:color="auto"/>
        <w:left w:val="none" w:sz="0" w:space="0" w:color="auto"/>
        <w:bottom w:val="none" w:sz="0" w:space="0" w:color="auto"/>
        <w:right w:val="none" w:sz="0" w:space="0" w:color="auto"/>
      </w:divBdr>
    </w:div>
    <w:div w:id="1517578492">
      <w:bodyDiv w:val="1"/>
      <w:marLeft w:val="0"/>
      <w:marRight w:val="0"/>
      <w:marTop w:val="0"/>
      <w:marBottom w:val="0"/>
      <w:divBdr>
        <w:top w:val="none" w:sz="0" w:space="0" w:color="auto"/>
        <w:left w:val="none" w:sz="0" w:space="0" w:color="auto"/>
        <w:bottom w:val="none" w:sz="0" w:space="0" w:color="auto"/>
        <w:right w:val="none" w:sz="0" w:space="0" w:color="auto"/>
      </w:divBdr>
    </w:div>
    <w:div w:id="1575898879">
      <w:bodyDiv w:val="1"/>
      <w:marLeft w:val="0"/>
      <w:marRight w:val="0"/>
      <w:marTop w:val="0"/>
      <w:marBottom w:val="0"/>
      <w:divBdr>
        <w:top w:val="none" w:sz="0" w:space="0" w:color="auto"/>
        <w:left w:val="none" w:sz="0" w:space="0" w:color="auto"/>
        <w:bottom w:val="none" w:sz="0" w:space="0" w:color="auto"/>
        <w:right w:val="none" w:sz="0" w:space="0" w:color="auto"/>
      </w:divBdr>
    </w:div>
    <w:div w:id="1666546369">
      <w:bodyDiv w:val="1"/>
      <w:marLeft w:val="0"/>
      <w:marRight w:val="0"/>
      <w:marTop w:val="0"/>
      <w:marBottom w:val="0"/>
      <w:divBdr>
        <w:top w:val="none" w:sz="0" w:space="0" w:color="auto"/>
        <w:left w:val="none" w:sz="0" w:space="0" w:color="auto"/>
        <w:bottom w:val="none" w:sz="0" w:space="0" w:color="auto"/>
        <w:right w:val="none" w:sz="0" w:space="0" w:color="auto"/>
      </w:divBdr>
    </w:div>
    <w:div w:id="1673559452">
      <w:bodyDiv w:val="1"/>
      <w:marLeft w:val="0"/>
      <w:marRight w:val="0"/>
      <w:marTop w:val="0"/>
      <w:marBottom w:val="0"/>
      <w:divBdr>
        <w:top w:val="none" w:sz="0" w:space="0" w:color="auto"/>
        <w:left w:val="none" w:sz="0" w:space="0" w:color="auto"/>
        <w:bottom w:val="none" w:sz="0" w:space="0" w:color="auto"/>
        <w:right w:val="none" w:sz="0" w:space="0" w:color="auto"/>
      </w:divBdr>
    </w:div>
    <w:div w:id="1685786587">
      <w:bodyDiv w:val="1"/>
      <w:marLeft w:val="0"/>
      <w:marRight w:val="0"/>
      <w:marTop w:val="0"/>
      <w:marBottom w:val="0"/>
      <w:divBdr>
        <w:top w:val="none" w:sz="0" w:space="0" w:color="auto"/>
        <w:left w:val="none" w:sz="0" w:space="0" w:color="auto"/>
        <w:bottom w:val="none" w:sz="0" w:space="0" w:color="auto"/>
        <w:right w:val="none" w:sz="0" w:space="0" w:color="auto"/>
      </w:divBdr>
    </w:div>
    <w:div w:id="1718159672">
      <w:bodyDiv w:val="1"/>
      <w:marLeft w:val="0"/>
      <w:marRight w:val="0"/>
      <w:marTop w:val="0"/>
      <w:marBottom w:val="0"/>
      <w:divBdr>
        <w:top w:val="none" w:sz="0" w:space="0" w:color="auto"/>
        <w:left w:val="none" w:sz="0" w:space="0" w:color="auto"/>
        <w:bottom w:val="none" w:sz="0" w:space="0" w:color="auto"/>
        <w:right w:val="none" w:sz="0" w:space="0" w:color="auto"/>
      </w:divBdr>
    </w:div>
    <w:div w:id="1745764682">
      <w:bodyDiv w:val="1"/>
      <w:marLeft w:val="0"/>
      <w:marRight w:val="0"/>
      <w:marTop w:val="0"/>
      <w:marBottom w:val="0"/>
      <w:divBdr>
        <w:top w:val="none" w:sz="0" w:space="0" w:color="auto"/>
        <w:left w:val="none" w:sz="0" w:space="0" w:color="auto"/>
        <w:bottom w:val="none" w:sz="0" w:space="0" w:color="auto"/>
        <w:right w:val="none" w:sz="0" w:space="0" w:color="auto"/>
      </w:divBdr>
    </w:div>
    <w:div w:id="2105302949">
      <w:bodyDiv w:val="1"/>
      <w:marLeft w:val="0"/>
      <w:marRight w:val="0"/>
      <w:marTop w:val="0"/>
      <w:marBottom w:val="0"/>
      <w:divBdr>
        <w:top w:val="none" w:sz="0" w:space="0" w:color="auto"/>
        <w:left w:val="none" w:sz="0" w:space="0" w:color="auto"/>
        <w:bottom w:val="none" w:sz="0" w:space="0" w:color="auto"/>
        <w:right w:val="none" w:sz="0" w:space="0" w:color="auto"/>
      </w:divBdr>
    </w:div>
    <w:div w:id="21236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232D-1A3B-4129-9EE9-BF2CC2F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5007</Words>
  <Characters>28540</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33481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CASPER</cp:lastModifiedBy>
  <cp:revision>40</cp:revision>
  <cp:lastPrinted>2019-09-02T20:36:00Z</cp:lastPrinted>
  <dcterms:created xsi:type="dcterms:W3CDTF">2020-05-18T13:43:00Z</dcterms:created>
  <dcterms:modified xsi:type="dcterms:W3CDTF">2020-08-22T12:03:00Z</dcterms:modified>
  <cp:category>http://sinifogretmeniyiz.biz/dosyalar.asp</cp:category>
</cp:coreProperties>
</file>